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082" w:rsidRDefault="00207CAF">
      <w:pPr>
        <w:ind w:rightChars="-162" w:right="-340"/>
        <w:jc w:val="center"/>
        <w:rPr>
          <w:rFonts w:asciiTheme="majorEastAsia" w:eastAsiaTheme="majorEastAsia" w:hAnsiTheme="majorEastAsia"/>
          <w:b/>
          <w:sz w:val="30"/>
          <w:szCs w:val="30"/>
          <w:lang w:eastAsia="zh-Hans"/>
        </w:rPr>
      </w:pPr>
      <w:r>
        <w:rPr>
          <w:rFonts w:asciiTheme="majorEastAsia" w:eastAsiaTheme="majorEastAsia" w:hAnsiTheme="majorEastAsia" w:hint="eastAsia"/>
          <w:b/>
          <w:sz w:val="30"/>
          <w:szCs w:val="30"/>
          <w:lang w:eastAsia="zh-Hans"/>
        </w:rPr>
        <w:t>脑电图仪参数</w:t>
      </w:r>
    </w:p>
    <w:p w:rsidR="00381082" w:rsidRDefault="00381082">
      <w:pPr>
        <w:autoSpaceDE w:val="0"/>
        <w:autoSpaceDN w:val="0"/>
        <w:adjustRightInd w:val="0"/>
        <w:jc w:val="left"/>
        <w:rPr>
          <w:rFonts w:asciiTheme="minorEastAsia" w:hAnsiTheme="minorEastAsia"/>
          <w:b/>
          <w:bCs/>
          <w:sz w:val="24"/>
          <w:szCs w:val="24"/>
          <w:lang w:eastAsia="zh-Hans"/>
        </w:rPr>
      </w:pPr>
    </w:p>
    <w:p w:rsidR="00381082" w:rsidRDefault="00207CAF">
      <w:pPr>
        <w:autoSpaceDE w:val="0"/>
        <w:autoSpaceDN w:val="0"/>
        <w:adjustRightInd w:val="0"/>
        <w:jc w:val="left"/>
        <w:rPr>
          <w:rFonts w:asciiTheme="minorEastAsia" w:hAnsiTheme="minorEastAsia"/>
          <w:b/>
          <w:bCs/>
          <w:sz w:val="24"/>
          <w:szCs w:val="24"/>
          <w:lang w:eastAsia="zh-Hans"/>
        </w:rPr>
      </w:pPr>
      <w:r>
        <w:rPr>
          <w:rFonts w:asciiTheme="minorEastAsia" w:hAnsiTheme="minorEastAsia" w:hint="eastAsia"/>
          <w:b/>
          <w:bCs/>
          <w:sz w:val="24"/>
          <w:szCs w:val="24"/>
          <w:lang w:eastAsia="zh-Hans"/>
        </w:rPr>
        <w:t>一</w:t>
      </w:r>
      <w:r>
        <w:rPr>
          <w:rFonts w:asciiTheme="minorEastAsia" w:hAnsiTheme="minorEastAsia"/>
          <w:b/>
          <w:bCs/>
          <w:sz w:val="24"/>
          <w:szCs w:val="24"/>
          <w:lang w:eastAsia="zh-Hans"/>
        </w:rPr>
        <w:t>、</w:t>
      </w:r>
      <w:r>
        <w:rPr>
          <w:rFonts w:asciiTheme="minorEastAsia" w:hAnsiTheme="minorEastAsia" w:hint="eastAsia"/>
          <w:b/>
          <w:bCs/>
          <w:sz w:val="24"/>
          <w:szCs w:val="24"/>
          <w:lang w:eastAsia="zh-Hans"/>
        </w:rPr>
        <w:t>总体要求</w:t>
      </w:r>
    </w:p>
    <w:p w:rsidR="00381082" w:rsidRDefault="00207CAF">
      <w:pPr>
        <w:autoSpaceDE w:val="0"/>
        <w:autoSpaceDN w:val="0"/>
        <w:adjustRightInd w:val="0"/>
        <w:jc w:val="left"/>
        <w:rPr>
          <w:rFonts w:asciiTheme="minorEastAsia" w:hAnsiTheme="minorEastAsia"/>
          <w:sz w:val="24"/>
          <w:szCs w:val="24"/>
          <w:lang w:eastAsia="zh-Hans"/>
        </w:rPr>
      </w:pPr>
      <w:r>
        <w:rPr>
          <w:rFonts w:asciiTheme="minorEastAsia" w:hAnsiTheme="minorEastAsia" w:hint="eastAsia"/>
          <w:sz w:val="24"/>
          <w:szCs w:val="24"/>
          <w:lang w:eastAsia="zh-Hans"/>
        </w:rPr>
        <w:t>适用范围</w:t>
      </w:r>
      <w:r>
        <w:rPr>
          <w:rFonts w:asciiTheme="minorEastAsia" w:hAnsiTheme="minorEastAsia"/>
          <w:sz w:val="24"/>
          <w:szCs w:val="24"/>
          <w:lang w:eastAsia="zh-Hans"/>
        </w:rPr>
        <w:t>：</w:t>
      </w:r>
      <w:r>
        <w:rPr>
          <w:rFonts w:asciiTheme="minorEastAsia" w:hAnsiTheme="minorEastAsia" w:hint="eastAsia"/>
          <w:sz w:val="24"/>
          <w:szCs w:val="24"/>
        </w:rPr>
        <w:t>适用于</w:t>
      </w:r>
      <w:r>
        <w:rPr>
          <w:rFonts w:asciiTheme="minorEastAsia" w:hAnsiTheme="minorEastAsia" w:hint="eastAsia"/>
          <w:sz w:val="24"/>
          <w:szCs w:val="24"/>
          <w:lang w:eastAsia="zh-Hans"/>
        </w:rPr>
        <w:t>患者脑电信号采集</w:t>
      </w:r>
      <w:r>
        <w:rPr>
          <w:rFonts w:asciiTheme="minorEastAsia" w:hAnsiTheme="minorEastAsia"/>
          <w:sz w:val="24"/>
          <w:szCs w:val="24"/>
          <w:lang w:eastAsia="zh-Hans"/>
        </w:rPr>
        <w:t>。</w:t>
      </w:r>
    </w:p>
    <w:p w:rsidR="00381082" w:rsidRDefault="00381082">
      <w:pPr>
        <w:autoSpaceDE w:val="0"/>
        <w:autoSpaceDN w:val="0"/>
        <w:adjustRightInd w:val="0"/>
        <w:jc w:val="left"/>
        <w:rPr>
          <w:rFonts w:asciiTheme="minorEastAsia" w:hAnsiTheme="minorEastAsia"/>
          <w:sz w:val="24"/>
          <w:szCs w:val="24"/>
          <w:lang w:eastAsia="zh-Hans"/>
        </w:rPr>
      </w:pPr>
    </w:p>
    <w:p w:rsidR="00381082" w:rsidRDefault="00207CAF">
      <w:pPr>
        <w:widowControl/>
        <w:jc w:val="left"/>
        <w:rPr>
          <w:rFonts w:ascii="宋体" w:hAnsi="宋体"/>
          <w:b/>
          <w:bCs/>
          <w:sz w:val="24"/>
          <w:szCs w:val="24"/>
        </w:rPr>
      </w:pPr>
      <w:r>
        <w:rPr>
          <w:rFonts w:asciiTheme="minorEastAsia" w:hAnsiTheme="minorEastAsia" w:cstheme="minorEastAsia" w:hint="eastAsia"/>
          <w:b/>
          <w:bCs/>
          <w:sz w:val="24"/>
          <w:szCs w:val="24"/>
          <w:lang w:eastAsia="zh-Hans"/>
        </w:rPr>
        <w:t>二</w:t>
      </w:r>
      <w:r>
        <w:rPr>
          <w:rFonts w:asciiTheme="minorEastAsia" w:hAnsiTheme="minorEastAsia" w:cstheme="minorEastAsia"/>
          <w:b/>
          <w:bCs/>
          <w:sz w:val="24"/>
          <w:szCs w:val="24"/>
          <w:lang w:eastAsia="zh-Hans"/>
        </w:rPr>
        <w:t>、</w:t>
      </w:r>
      <w:r>
        <w:rPr>
          <w:rFonts w:asciiTheme="minorEastAsia" w:hAnsiTheme="minorEastAsia" w:cstheme="minorEastAsia" w:hint="eastAsia"/>
          <w:b/>
          <w:bCs/>
          <w:sz w:val="24"/>
          <w:szCs w:val="24"/>
        </w:rPr>
        <w:t>主要功能和技术参数</w:t>
      </w:r>
    </w:p>
    <w:p w:rsidR="00381082" w:rsidRDefault="00207CAF">
      <w:pPr>
        <w:ind w:left="-1470"/>
        <w:rPr>
          <w:rFonts w:ascii="宋体" w:eastAsia="宋体" w:hAnsi="宋体" w:cs="宋体"/>
          <w:szCs w:val="21"/>
        </w:rPr>
      </w:pPr>
      <w:r>
        <w:rPr>
          <w:rFonts w:ascii="宋体" w:eastAsia="宋体" w:hAnsi="宋体" w:cs="宋体"/>
          <w:szCs w:val="21"/>
        </w:rPr>
        <w:t xml:space="preserve">              1</w:t>
      </w:r>
      <w:r>
        <w:rPr>
          <w:rFonts w:ascii="宋体" w:eastAsia="宋体" w:hAnsi="宋体" w:cs="宋体"/>
          <w:szCs w:val="21"/>
        </w:rPr>
        <w:t>、</w:t>
      </w:r>
      <w:r>
        <w:rPr>
          <w:rFonts w:ascii="宋体" w:eastAsia="宋体" w:hAnsi="宋体" w:cs="宋体" w:hint="eastAsia"/>
          <w:szCs w:val="21"/>
        </w:rPr>
        <w:t>★传输方式：采用无线</w:t>
      </w:r>
      <w:proofErr w:type="gramStart"/>
      <w:r>
        <w:rPr>
          <w:rFonts w:ascii="宋体" w:eastAsia="宋体" w:hAnsi="宋体" w:cs="宋体" w:hint="eastAsia"/>
          <w:szCs w:val="21"/>
        </w:rPr>
        <w:t>蓝牙方式</w:t>
      </w:r>
      <w:proofErr w:type="gramEnd"/>
      <w:r>
        <w:rPr>
          <w:rFonts w:ascii="宋体" w:eastAsia="宋体" w:hAnsi="宋体" w:cs="宋体" w:hint="eastAsia"/>
          <w:szCs w:val="21"/>
        </w:rPr>
        <w:t>传输数据</w:t>
      </w:r>
      <w:r>
        <w:rPr>
          <w:rFonts w:ascii="宋体" w:eastAsia="宋体" w:hAnsi="宋体" w:cs="宋体" w:hint="eastAsia"/>
          <w:szCs w:val="21"/>
        </w:rPr>
        <w:t>；</w:t>
      </w:r>
    </w:p>
    <w:p w:rsidR="00381082" w:rsidRDefault="00207CAF">
      <w:pPr>
        <w:rPr>
          <w:rFonts w:ascii="宋体" w:eastAsia="宋体" w:hAnsi="宋体" w:cs="宋体"/>
          <w:szCs w:val="21"/>
        </w:rPr>
      </w:pPr>
      <w:r>
        <w:rPr>
          <w:rFonts w:ascii="宋体" w:eastAsia="宋体" w:hAnsi="宋体" w:cs="宋体"/>
          <w:szCs w:val="21"/>
          <w:lang w:eastAsia="zh-Hans"/>
        </w:rPr>
        <w:t>2</w:t>
      </w:r>
      <w:r>
        <w:rPr>
          <w:rFonts w:ascii="宋体" w:eastAsia="宋体" w:hAnsi="宋体" w:cs="宋体"/>
          <w:szCs w:val="21"/>
          <w:lang w:eastAsia="zh-Hans"/>
        </w:rPr>
        <w:t>、</w:t>
      </w:r>
      <w:r>
        <w:rPr>
          <w:rFonts w:ascii="宋体" w:eastAsia="宋体" w:hAnsi="宋体" w:cs="宋体" w:hint="eastAsia"/>
          <w:szCs w:val="21"/>
          <w:lang w:eastAsia="zh-Hans"/>
        </w:rPr>
        <w:t>至少具有</w:t>
      </w:r>
      <w:r>
        <w:rPr>
          <w:rFonts w:ascii="宋体" w:eastAsia="宋体" w:hAnsi="宋体" w:cs="宋体" w:hint="eastAsia"/>
          <w:szCs w:val="21"/>
        </w:rPr>
        <w:t>20</w:t>
      </w:r>
      <w:r>
        <w:rPr>
          <w:rFonts w:ascii="宋体" w:eastAsia="宋体" w:hAnsi="宋体" w:cs="宋体" w:hint="eastAsia"/>
          <w:szCs w:val="21"/>
        </w:rPr>
        <w:t>通道，包含</w:t>
      </w:r>
      <w:r>
        <w:rPr>
          <w:rFonts w:ascii="宋体" w:eastAsia="宋体" w:hAnsi="宋体" w:cs="宋体" w:hint="eastAsia"/>
          <w:szCs w:val="21"/>
        </w:rPr>
        <w:t>16</w:t>
      </w:r>
      <w:r>
        <w:rPr>
          <w:rFonts w:ascii="宋体" w:eastAsia="宋体" w:hAnsi="宋体" w:cs="宋体" w:hint="eastAsia"/>
          <w:szCs w:val="21"/>
        </w:rPr>
        <w:t>通道常规脑电通道，另配有</w:t>
      </w:r>
      <w:r>
        <w:rPr>
          <w:rFonts w:ascii="宋体" w:eastAsia="宋体" w:hAnsi="宋体" w:cs="宋体" w:hint="eastAsia"/>
          <w:szCs w:val="21"/>
        </w:rPr>
        <w:t>4</w:t>
      </w:r>
      <w:r>
        <w:rPr>
          <w:rFonts w:ascii="宋体" w:eastAsia="宋体" w:hAnsi="宋体" w:cs="宋体" w:hint="eastAsia"/>
          <w:szCs w:val="21"/>
        </w:rPr>
        <w:t>个多用途通道，可实现中央顶导联、蝶骨电极、心电、眼动、肌电等功能</w:t>
      </w:r>
      <w:r>
        <w:rPr>
          <w:rFonts w:ascii="宋体" w:eastAsia="宋体" w:hAnsi="宋体" w:cs="宋体" w:hint="eastAsia"/>
          <w:szCs w:val="21"/>
        </w:rPr>
        <w:t>；</w:t>
      </w:r>
    </w:p>
    <w:p w:rsidR="00381082" w:rsidRDefault="00207CAF">
      <w:pPr>
        <w:rPr>
          <w:rFonts w:ascii="宋体" w:eastAsia="宋体" w:hAnsi="宋体" w:cs="宋体"/>
          <w:szCs w:val="21"/>
        </w:rPr>
      </w:pPr>
      <w:r>
        <w:rPr>
          <w:rFonts w:ascii="宋体" w:eastAsia="宋体" w:hAnsi="宋体" w:cs="宋体"/>
          <w:szCs w:val="21"/>
        </w:rPr>
        <w:t>3</w:t>
      </w:r>
      <w:r>
        <w:rPr>
          <w:rFonts w:ascii="宋体" w:eastAsia="宋体" w:hAnsi="宋体" w:cs="宋体"/>
          <w:szCs w:val="21"/>
        </w:rPr>
        <w:t>、</w:t>
      </w:r>
      <w:r>
        <w:rPr>
          <w:rFonts w:ascii="宋体" w:eastAsia="宋体" w:hAnsi="宋体" w:cs="宋体" w:hint="eastAsia"/>
          <w:szCs w:val="21"/>
        </w:rPr>
        <w:t>具有电极脱落实时监测功能；</w:t>
      </w:r>
    </w:p>
    <w:p w:rsidR="00381082" w:rsidRDefault="00207CAF">
      <w:pPr>
        <w:rPr>
          <w:rFonts w:ascii="宋体" w:eastAsia="宋体" w:hAnsi="宋体" w:cs="宋体"/>
          <w:szCs w:val="21"/>
        </w:rPr>
      </w:pPr>
      <w:r>
        <w:rPr>
          <w:rFonts w:ascii="宋体" w:eastAsia="宋体" w:hAnsi="宋体" w:cs="宋体"/>
          <w:szCs w:val="21"/>
        </w:rPr>
        <w:t>4</w:t>
      </w:r>
      <w:r>
        <w:rPr>
          <w:rFonts w:ascii="宋体" w:eastAsia="宋体" w:hAnsi="宋体" w:cs="宋体"/>
          <w:szCs w:val="21"/>
        </w:rPr>
        <w:t>、</w:t>
      </w:r>
      <w:r>
        <w:rPr>
          <w:rFonts w:ascii="宋体" w:eastAsia="宋体" w:hAnsi="宋体" w:cs="宋体" w:hint="eastAsia"/>
          <w:szCs w:val="21"/>
        </w:rPr>
        <w:t>脑电放大</w:t>
      </w:r>
      <w:proofErr w:type="gramStart"/>
      <w:r>
        <w:rPr>
          <w:rFonts w:ascii="宋体" w:eastAsia="宋体" w:hAnsi="宋体" w:cs="宋体" w:hint="eastAsia"/>
          <w:szCs w:val="21"/>
        </w:rPr>
        <w:t>盒采用</w:t>
      </w:r>
      <w:proofErr w:type="gramEnd"/>
      <w:r>
        <w:rPr>
          <w:rFonts w:ascii="宋体" w:eastAsia="宋体" w:hAnsi="宋体" w:cs="宋体" w:hint="eastAsia"/>
          <w:szCs w:val="21"/>
        </w:rPr>
        <w:t>干电池直流供电方式；</w:t>
      </w:r>
    </w:p>
    <w:p w:rsidR="00381082" w:rsidRDefault="00207CAF">
      <w:pPr>
        <w:rPr>
          <w:rFonts w:ascii="宋体" w:eastAsia="宋体" w:hAnsi="宋体" w:cs="宋体"/>
          <w:szCs w:val="21"/>
        </w:rPr>
      </w:pPr>
      <w:r>
        <w:rPr>
          <w:rFonts w:ascii="宋体" w:eastAsia="宋体" w:hAnsi="宋体" w:cs="宋体"/>
          <w:szCs w:val="21"/>
        </w:rPr>
        <w:t>5</w:t>
      </w:r>
      <w:r>
        <w:rPr>
          <w:rFonts w:ascii="宋体" w:eastAsia="宋体" w:hAnsi="宋体" w:cs="宋体"/>
          <w:szCs w:val="21"/>
        </w:rPr>
        <w:t>、</w:t>
      </w:r>
      <w:r>
        <w:rPr>
          <w:rFonts w:ascii="宋体" w:eastAsia="宋体" w:hAnsi="宋体" w:cs="宋体" w:hint="eastAsia"/>
          <w:szCs w:val="21"/>
        </w:rPr>
        <w:t>★数据共享</w:t>
      </w:r>
      <w:r>
        <w:rPr>
          <w:rFonts w:ascii="宋体" w:eastAsia="宋体" w:hAnsi="宋体" w:cs="宋体" w:hint="eastAsia"/>
          <w:szCs w:val="21"/>
        </w:rPr>
        <w:t>：监测病例通过网络共享，由一位医师即可查看多个病房的病例数据；</w:t>
      </w:r>
    </w:p>
    <w:p w:rsidR="00381082" w:rsidRDefault="00207CAF">
      <w:pPr>
        <w:rPr>
          <w:rFonts w:ascii="宋体" w:eastAsia="宋体" w:hAnsi="宋体" w:cs="宋体"/>
          <w:szCs w:val="21"/>
        </w:rPr>
      </w:pPr>
      <w:r>
        <w:rPr>
          <w:rFonts w:ascii="宋体" w:eastAsia="宋体" w:hAnsi="宋体" w:cs="宋体"/>
          <w:szCs w:val="21"/>
        </w:rPr>
        <w:t>6</w:t>
      </w:r>
      <w:r>
        <w:rPr>
          <w:rFonts w:ascii="宋体" w:eastAsia="宋体" w:hAnsi="宋体" w:cs="宋体"/>
          <w:szCs w:val="21"/>
        </w:rPr>
        <w:t>、</w:t>
      </w:r>
      <w:r>
        <w:rPr>
          <w:rFonts w:ascii="宋体" w:eastAsia="宋体" w:hAnsi="宋体" w:cs="宋体" w:hint="eastAsia"/>
          <w:szCs w:val="21"/>
        </w:rPr>
        <w:t>导联编辑：支持单极、双极、平均、自定义任意导联模式的编辑，满足医生不同的检查方式；</w:t>
      </w:r>
    </w:p>
    <w:p w:rsidR="00381082" w:rsidRDefault="00207CAF">
      <w:pPr>
        <w:rPr>
          <w:rFonts w:ascii="宋体" w:eastAsia="宋体" w:hAnsi="宋体" w:cs="宋体"/>
          <w:szCs w:val="21"/>
        </w:rPr>
      </w:pPr>
      <w:r>
        <w:rPr>
          <w:rFonts w:ascii="宋体" w:eastAsia="宋体" w:hAnsi="宋体" w:cs="宋体"/>
          <w:szCs w:val="21"/>
        </w:rPr>
        <w:t>7</w:t>
      </w:r>
      <w:r>
        <w:rPr>
          <w:rFonts w:ascii="宋体" w:eastAsia="宋体" w:hAnsi="宋体" w:cs="宋体"/>
          <w:szCs w:val="21"/>
        </w:rPr>
        <w:t>、</w:t>
      </w:r>
      <w:r>
        <w:rPr>
          <w:rFonts w:ascii="宋体" w:eastAsia="宋体" w:hAnsi="宋体" w:cs="宋体" w:hint="eastAsia"/>
          <w:szCs w:val="21"/>
        </w:rPr>
        <w:t>事件标记：采集病例时支持睁闭眼、深呼吸、闪光等多种事件诱发试验；</w:t>
      </w:r>
    </w:p>
    <w:p w:rsidR="00381082" w:rsidRDefault="00207CAF">
      <w:pPr>
        <w:rPr>
          <w:rFonts w:ascii="宋体" w:eastAsia="宋体" w:hAnsi="宋体" w:cs="宋体"/>
          <w:szCs w:val="21"/>
        </w:rPr>
      </w:pPr>
      <w:r>
        <w:rPr>
          <w:rFonts w:ascii="宋体" w:eastAsia="宋体" w:hAnsi="宋体" w:cs="宋体"/>
          <w:szCs w:val="21"/>
        </w:rPr>
        <w:t>8</w:t>
      </w:r>
      <w:r>
        <w:rPr>
          <w:rFonts w:ascii="宋体" w:eastAsia="宋体" w:hAnsi="宋体" w:cs="宋体"/>
          <w:szCs w:val="21"/>
        </w:rPr>
        <w:t>、</w:t>
      </w:r>
      <w:r>
        <w:rPr>
          <w:rFonts w:ascii="宋体" w:eastAsia="宋体" w:hAnsi="宋体" w:cs="宋体" w:hint="eastAsia"/>
          <w:szCs w:val="21"/>
        </w:rPr>
        <w:t>具有自定标校准功能；</w:t>
      </w:r>
    </w:p>
    <w:p w:rsidR="00381082" w:rsidRDefault="00207CAF">
      <w:pPr>
        <w:rPr>
          <w:rFonts w:ascii="宋体" w:eastAsia="宋体" w:hAnsi="宋体" w:cs="宋体"/>
          <w:szCs w:val="21"/>
        </w:rPr>
      </w:pPr>
      <w:r>
        <w:rPr>
          <w:rFonts w:ascii="宋体" w:eastAsia="宋体" w:hAnsi="宋体" w:cs="宋体"/>
          <w:szCs w:val="21"/>
        </w:rPr>
        <w:t>9</w:t>
      </w:r>
      <w:r>
        <w:rPr>
          <w:rFonts w:ascii="宋体" w:eastAsia="宋体" w:hAnsi="宋体" w:cs="宋体"/>
          <w:szCs w:val="21"/>
        </w:rPr>
        <w:t>、</w:t>
      </w:r>
      <w:r>
        <w:rPr>
          <w:rFonts w:ascii="宋体" w:eastAsia="宋体" w:hAnsi="宋体" w:cs="宋体" w:hint="eastAsia"/>
          <w:szCs w:val="21"/>
        </w:rPr>
        <w:t>具有快捷测量、局部波形放大测量、比例尺测量等多种测量功能，满足医生不同的数据测量需求；</w:t>
      </w:r>
    </w:p>
    <w:p w:rsidR="00381082" w:rsidRDefault="00207CAF">
      <w:pPr>
        <w:rPr>
          <w:rFonts w:ascii="宋体" w:eastAsia="宋体" w:hAnsi="宋体" w:cs="宋体"/>
          <w:szCs w:val="21"/>
        </w:rPr>
      </w:pPr>
      <w:r>
        <w:rPr>
          <w:rFonts w:ascii="宋体" w:eastAsia="宋体" w:hAnsi="宋体" w:cs="宋体"/>
          <w:szCs w:val="21"/>
        </w:rPr>
        <w:t>10</w:t>
      </w:r>
      <w:r>
        <w:rPr>
          <w:rFonts w:ascii="宋体" w:eastAsia="宋体" w:hAnsi="宋体" w:cs="宋体"/>
          <w:szCs w:val="21"/>
        </w:rPr>
        <w:t>、</w:t>
      </w:r>
      <w:r>
        <w:rPr>
          <w:rFonts w:ascii="宋体" w:eastAsia="宋体" w:hAnsi="宋体" w:cs="宋体" w:hint="eastAsia"/>
          <w:szCs w:val="21"/>
        </w:rPr>
        <w:t>具备棘波检索功能，可自动识别并标记出癫痫病理波，方便医生判断；</w:t>
      </w:r>
    </w:p>
    <w:p w:rsidR="00381082" w:rsidRDefault="00207CAF">
      <w:pPr>
        <w:rPr>
          <w:rFonts w:ascii="宋体" w:eastAsia="宋体" w:hAnsi="宋体" w:cs="宋体"/>
          <w:szCs w:val="21"/>
        </w:rPr>
      </w:pPr>
      <w:r>
        <w:rPr>
          <w:rFonts w:ascii="宋体" w:eastAsia="宋体" w:hAnsi="宋体" w:cs="宋体"/>
          <w:szCs w:val="21"/>
        </w:rPr>
        <w:t>11</w:t>
      </w:r>
      <w:r>
        <w:rPr>
          <w:rFonts w:ascii="宋体" w:eastAsia="宋体" w:hAnsi="宋体" w:cs="宋体"/>
          <w:szCs w:val="21"/>
        </w:rPr>
        <w:t>、</w:t>
      </w:r>
      <w:r>
        <w:rPr>
          <w:rFonts w:ascii="宋体" w:eastAsia="宋体" w:hAnsi="宋体" w:cs="宋体" w:hint="eastAsia"/>
          <w:szCs w:val="21"/>
        </w:rPr>
        <w:t>可对任意病例数据进行地形图分析并显示成三维地形图</w:t>
      </w:r>
      <w:r>
        <w:rPr>
          <w:rFonts w:ascii="宋体" w:eastAsia="宋体" w:hAnsi="宋体" w:cs="宋体" w:hint="eastAsia"/>
          <w:szCs w:val="21"/>
          <w:lang w:eastAsia="zh-Hans"/>
        </w:rPr>
        <w:t>和</w:t>
      </w:r>
      <w:r>
        <w:rPr>
          <w:rFonts w:ascii="宋体" w:eastAsia="宋体" w:hAnsi="宋体" w:cs="宋体" w:hint="eastAsia"/>
          <w:szCs w:val="21"/>
        </w:rPr>
        <w:t>地形图能量图谱</w:t>
      </w:r>
      <w:r>
        <w:rPr>
          <w:rFonts w:ascii="宋体" w:eastAsia="宋体" w:hAnsi="宋体" w:cs="宋体"/>
          <w:szCs w:val="21"/>
        </w:rPr>
        <w:t>；</w:t>
      </w:r>
    </w:p>
    <w:p w:rsidR="00381082" w:rsidRDefault="00207CAF">
      <w:pPr>
        <w:rPr>
          <w:rFonts w:ascii="宋体" w:eastAsia="宋体" w:hAnsi="宋体" w:cs="宋体"/>
          <w:szCs w:val="21"/>
        </w:rPr>
      </w:pPr>
      <w:r>
        <w:rPr>
          <w:rFonts w:ascii="宋体" w:eastAsia="宋体" w:hAnsi="宋体" w:cs="宋体"/>
          <w:szCs w:val="21"/>
        </w:rPr>
        <w:t>12</w:t>
      </w:r>
      <w:r>
        <w:rPr>
          <w:rFonts w:ascii="宋体" w:eastAsia="宋体" w:hAnsi="宋体" w:cs="宋体"/>
          <w:szCs w:val="21"/>
        </w:rPr>
        <w:t>、</w:t>
      </w:r>
      <w:r>
        <w:rPr>
          <w:rFonts w:ascii="宋体" w:eastAsia="宋体" w:hAnsi="宋体" w:cs="宋体" w:hint="eastAsia"/>
          <w:szCs w:val="21"/>
        </w:rPr>
        <w:t>★实时脑功能频谱定量分析：具备实时能量频谱定量分析功能，包括：能量曲线、相对能量、中频指数</w:t>
      </w:r>
      <w:r>
        <w:rPr>
          <w:rFonts w:ascii="宋体" w:eastAsia="宋体" w:hAnsi="宋体" w:cs="宋体" w:hint="eastAsia"/>
          <w:szCs w:val="21"/>
        </w:rPr>
        <w:t>、边频指数、快慢波比、爆发抑制比、双频指数、肌电指数、状态熵、反应熵等，通过量化数据反映患者脑功能状态；</w:t>
      </w:r>
    </w:p>
    <w:p w:rsidR="00381082" w:rsidRDefault="00207CAF">
      <w:pPr>
        <w:rPr>
          <w:rFonts w:ascii="宋体" w:eastAsia="宋体" w:hAnsi="宋体" w:cs="宋体"/>
          <w:szCs w:val="21"/>
        </w:rPr>
      </w:pPr>
      <w:r>
        <w:rPr>
          <w:rFonts w:ascii="宋体" w:eastAsia="宋体" w:hAnsi="宋体" w:cs="宋体"/>
          <w:szCs w:val="21"/>
        </w:rPr>
        <w:t>13</w:t>
      </w:r>
      <w:r>
        <w:rPr>
          <w:rFonts w:ascii="宋体" w:eastAsia="宋体" w:hAnsi="宋体" w:cs="宋体"/>
          <w:szCs w:val="21"/>
        </w:rPr>
        <w:t>、</w:t>
      </w:r>
      <w:r>
        <w:rPr>
          <w:rFonts w:ascii="宋体" w:eastAsia="宋体" w:hAnsi="宋体" w:cs="宋体" w:hint="eastAsia"/>
          <w:szCs w:val="21"/>
        </w:rPr>
        <w:t>★具有实时振幅整合脑电分析功能，能帮助医护人员在新生儿出生后第一时间了解其是否存在缺氧缺血的情况；</w:t>
      </w:r>
    </w:p>
    <w:p w:rsidR="00381082" w:rsidRDefault="00207CAF">
      <w:pPr>
        <w:rPr>
          <w:rFonts w:ascii="宋体" w:eastAsia="宋体" w:hAnsi="宋体" w:cs="宋体"/>
          <w:szCs w:val="21"/>
        </w:rPr>
      </w:pPr>
      <w:r>
        <w:rPr>
          <w:rFonts w:ascii="宋体" w:eastAsia="宋体" w:hAnsi="宋体" w:cs="宋体"/>
          <w:szCs w:val="21"/>
          <w:lang w:eastAsia="zh-Hans"/>
        </w:rPr>
        <w:t>14</w:t>
      </w:r>
      <w:r>
        <w:rPr>
          <w:rFonts w:ascii="宋体" w:eastAsia="宋体" w:hAnsi="宋体" w:cs="宋体"/>
          <w:szCs w:val="21"/>
          <w:lang w:eastAsia="zh-Hans"/>
        </w:rPr>
        <w:t>、</w:t>
      </w:r>
      <w:r>
        <w:rPr>
          <w:rFonts w:ascii="宋体" w:eastAsia="宋体" w:hAnsi="宋体" w:cs="宋体" w:hint="eastAsia"/>
          <w:szCs w:val="21"/>
          <w:lang w:eastAsia="zh-Hans"/>
        </w:rPr>
        <w:t>具有</w:t>
      </w:r>
      <w:r>
        <w:rPr>
          <w:rFonts w:ascii="宋体" w:eastAsia="宋体" w:hAnsi="宋体" w:cs="宋体" w:hint="eastAsia"/>
          <w:szCs w:val="21"/>
        </w:rPr>
        <w:t>多档位倍速播放功能；</w:t>
      </w:r>
    </w:p>
    <w:p w:rsidR="00381082" w:rsidRDefault="00207CAF">
      <w:pPr>
        <w:rPr>
          <w:rFonts w:ascii="宋体" w:eastAsia="宋体" w:hAnsi="宋体" w:cs="宋体"/>
          <w:szCs w:val="21"/>
        </w:rPr>
      </w:pPr>
      <w:r>
        <w:rPr>
          <w:rFonts w:ascii="宋体" w:eastAsia="宋体" w:hAnsi="宋体" w:cs="宋体"/>
          <w:szCs w:val="21"/>
        </w:rPr>
        <w:t>15</w:t>
      </w:r>
      <w:r>
        <w:rPr>
          <w:rFonts w:ascii="宋体" w:eastAsia="宋体" w:hAnsi="宋体" w:cs="宋体"/>
          <w:szCs w:val="21"/>
        </w:rPr>
        <w:t>、</w:t>
      </w:r>
      <w:r>
        <w:rPr>
          <w:rFonts w:ascii="宋体" w:eastAsia="宋体" w:hAnsi="宋体" w:cs="宋体" w:hint="eastAsia"/>
          <w:szCs w:val="21"/>
        </w:rPr>
        <w:t>支持病例数据剪辑功能；</w:t>
      </w:r>
    </w:p>
    <w:p w:rsidR="00381082" w:rsidRDefault="00207CAF">
      <w:pPr>
        <w:rPr>
          <w:rFonts w:ascii="宋体" w:eastAsia="宋体" w:hAnsi="宋体" w:cs="宋体"/>
          <w:szCs w:val="21"/>
        </w:rPr>
      </w:pPr>
      <w:r>
        <w:rPr>
          <w:rFonts w:ascii="宋体" w:eastAsia="宋体" w:hAnsi="宋体" w:cs="宋体"/>
          <w:szCs w:val="21"/>
        </w:rPr>
        <w:t>16</w:t>
      </w:r>
      <w:r>
        <w:rPr>
          <w:rFonts w:ascii="宋体" w:eastAsia="宋体" w:hAnsi="宋体" w:cs="宋体"/>
          <w:szCs w:val="21"/>
        </w:rPr>
        <w:t>、</w:t>
      </w:r>
      <w:r>
        <w:rPr>
          <w:rFonts w:ascii="宋体" w:eastAsia="宋体" w:hAnsi="宋体" w:cs="宋体" w:hint="eastAsia"/>
          <w:szCs w:val="21"/>
        </w:rPr>
        <w:t>所有脑电病例支持国际</w:t>
      </w:r>
      <w:r>
        <w:rPr>
          <w:rFonts w:ascii="宋体" w:eastAsia="宋体" w:hAnsi="宋体" w:cs="宋体" w:hint="eastAsia"/>
          <w:szCs w:val="21"/>
        </w:rPr>
        <w:t>EDF</w:t>
      </w:r>
      <w:r>
        <w:rPr>
          <w:rFonts w:ascii="宋体" w:eastAsia="宋体" w:hAnsi="宋体" w:cs="宋体" w:hint="eastAsia"/>
          <w:szCs w:val="21"/>
        </w:rPr>
        <w:t>标准数据格式转化功能</w:t>
      </w:r>
      <w:r>
        <w:rPr>
          <w:rFonts w:ascii="宋体" w:eastAsia="宋体" w:hAnsi="宋体" w:cs="宋体"/>
          <w:szCs w:val="21"/>
        </w:rPr>
        <w:t>；</w:t>
      </w:r>
    </w:p>
    <w:p w:rsidR="00381082" w:rsidRDefault="00207CAF">
      <w:pPr>
        <w:rPr>
          <w:rFonts w:ascii="宋体" w:eastAsia="宋体" w:hAnsi="宋体" w:cs="宋体"/>
          <w:szCs w:val="21"/>
        </w:rPr>
      </w:pPr>
      <w:r>
        <w:rPr>
          <w:rFonts w:ascii="宋体" w:eastAsia="宋体" w:hAnsi="宋体" w:cs="宋体"/>
          <w:szCs w:val="21"/>
          <w:lang w:eastAsia="zh-Hans"/>
        </w:rPr>
        <w:t>17</w:t>
      </w:r>
      <w:r>
        <w:rPr>
          <w:rFonts w:ascii="宋体" w:eastAsia="宋体" w:hAnsi="宋体" w:cs="宋体"/>
          <w:szCs w:val="21"/>
          <w:lang w:eastAsia="zh-Hans"/>
        </w:rPr>
        <w:t>、</w:t>
      </w:r>
      <w:r>
        <w:rPr>
          <w:rFonts w:ascii="宋体" w:eastAsia="宋体" w:hAnsi="宋体" w:cs="宋体" w:hint="eastAsia"/>
          <w:szCs w:val="21"/>
          <w:lang w:eastAsia="zh-Hans"/>
        </w:rPr>
        <w:t>屏幕不小于</w:t>
      </w:r>
      <w:r>
        <w:rPr>
          <w:rFonts w:ascii="宋体" w:eastAsia="宋体" w:hAnsi="宋体" w:cs="宋体"/>
          <w:szCs w:val="21"/>
          <w:lang w:eastAsia="zh-Hans"/>
        </w:rPr>
        <w:t>27</w:t>
      </w:r>
      <w:r>
        <w:rPr>
          <w:rFonts w:ascii="宋体" w:eastAsia="宋体" w:hAnsi="宋体" w:cs="宋体" w:hint="eastAsia"/>
          <w:szCs w:val="21"/>
          <w:lang w:eastAsia="zh-Hans"/>
        </w:rPr>
        <w:t>寸宽屏</w:t>
      </w:r>
      <w:r>
        <w:rPr>
          <w:rFonts w:ascii="宋体" w:eastAsia="宋体" w:hAnsi="宋体" w:cs="宋体"/>
          <w:szCs w:val="21"/>
          <w:lang w:eastAsia="zh-Hans"/>
        </w:rPr>
        <w:t>；</w:t>
      </w:r>
    </w:p>
    <w:p w:rsidR="00381082" w:rsidRDefault="00207CAF">
      <w:pPr>
        <w:rPr>
          <w:rFonts w:ascii="宋体" w:eastAsia="宋体" w:hAnsi="宋体" w:cs="宋体"/>
          <w:szCs w:val="21"/>
          <w:highlight w:val="yellow"/>
        </w:rPr>
      </w:pPr>
      <w:r>
        <w:rPr>
          <w:rFonts w:ascii="宋体" w:eastAsia="宋体" w:hAnsi="宋体" w:cs="宋体"/>
          <w:szCs w:val="21"/>
        </w:rPr>
        <w:t>18</w:t>
      </w:r>
      <w:r>
        <w:rPr>
          <w:rFonts w:ascii="宋体" w:eastAsia="宋体" w:hAnsi="宋体" w:cs="宋体"/>
          <w:szCs w:val="21"/>
        </w:rPr>
        <w:t>、</w:t>
      </w:r>
      <w:r>
        <w:rPr>
          <w:rFonts w:ascii="宋体" w:eastAsia="宋体" w:hAnsi="宋体" w:cs="宋体" w:hint="eastAsia"/>
          <w:szCs w:val="21"/>
          <w:lang w:eastAsia="zh-Hans"/>
        </w:rPr>
        <w:t>可实现跨院</w:t>
      </w:r>
      <w:proofErr w:type="gramStart"/>
      <w:r>
        <w:rPr>
          <w:rFonts w:ascii="宋体" w:eastAsia="宋体" w:hAnsi="宋体" w:cs="宋体" w:hint="eastAsia"/>
          <w:szCs w:val="21"/>
          <w:lang w:eastAsia="zh-Hans"/>
        </w:rPr>
        <w:t>区网络读</w:t>
      </w:r>
      <w:proofErr w:type="gramEnd"/>
      <w:r>
        <w:rPr>
          <w:rFonts w:ascii="宋体" w:eastAsia="宋体" w:hAnsi="宋体" w:cs="宋体" w:hint="eastAsia"/>
          <w:szCs w:val="21"/>
          <w:lang w:eastAsia="zh-Hans"/>
        </w:rPr>
        <w:t>图</w:t>
      </w:r>
      <w:r>
        <w:rPr>
          <w:rFonts w:ascii="宋体" w:eastAsia="宋体" w:hAnsi="宋体" w:cs="宋体"/>
          <w:szCs w:val="21"/>
          <w:lang w:eastAsia="zh-Hans"/>
        </w:rPr>
        <w:t>；</w:t>
      </w:r>
    </w:p>
    <w:p w:rsidR="00381082" w:rsidRDefault="00207CAF">
      <w:pPr>
        <w:rPr>
          <w:rFonts w:ascii="宋体" w:eastAsia="宋体" w:hAnsi="宋体" w:cs="宋体"/>
          <w:szCs w:val="21"/>
        </w:rPr>
      </w:pPr>
      <w:r>
        <w:rPr>
          <w:rFonts w:ascii="宋体" w:eastAsia="宋体" w:hAnsi="宋体" w:cs="宋体"/>
          <w:szCs w:val="21"/>
        </w:rPr>
        <w:t>19</w:t>
      </w:r>
      <w:r>
        <w:rPr>
          <w:rFonts w:ascii="宋体" w:eastAsia="宋体" w:hAnsi="宋体" w:cs="宋体"/>
          <w:szCs w:val="21"/>
        </w:rPr>
        <w:t>、</w:t>
      </w:r>
      <w:r>
        <w:rPr>
          <w:rFonts w:ascii="宋体" w:eastAsia="宋体" w:hAnsi="宋体" w:cs="宋体" w:hint="eastAsia"/>
          <w:szCs w:val="21"/>
        </w:rPr>
        <w:t>电压</w:t>
      </w:r>
      <w:r>
        <w:rPr>
          <w:rFonts w:ascii="宋体" w:eastAsia="宋体" w:hAnsi="宋体" w:cs="宋体" w:hint="eastAsia"/>
          <w:szCs w:val="21"/>
          <w:lang w:eastAsia="zh-Hans"/>
        </w:rPr>
        <w:t>至少可测</w:t>
      </w:r>
      <w:r>
        <w:rPr>
          <w:rFonts w:ascii="宋体" w:eastAsia="宋体" w:hAnsi="宋体" w:cs="宋体" w:hint="eastAsia"/>
          <w:szCs w:val="21"/>
        </w:rPr>
        <w:t>25</w:t>
      </w:r>
      <w:r>
        <w:rPr>
          <w:rFonts w:ascii="宋体" w:eastAsia="宋体" w:hAnsi="宋体" w:cs="宋体" w:hint="eastAsia"/>
          <w:szCs w:val="21"/>
        </w:rPr>
        <w:t>μ</w:t>
      </w:r>
      <w:r>
        <w:rPr>
          <w:rFonts w:ascii="宋体" w:eastAsia="宋体" w:hAnsi="宋体" w:cs="宋体" w:hint="eastAsia"/>
          <w:szCs w:val="21"/>
        </w:rPr>
        <w:t>V/cm</w:t>
      </w:r>
      <w:r>
        <w:rPr>
          <w:rFonts w:ascii="宋体" w:eastAsia="宋体" w:hAnsi="宋体" w:cs="宋体" w:hint="eastAsia"/>
          <w:szCs w:val="21"/>
        </w:rPr>
        <w:t>、</w:t>
      </w:r>
      <w:r>
        <w:rPr>
          <w:rFonts w:ascii="宋体" w:eastAsia="宋体" w:hAnsi="宋体" w:cs="宋体" w:hint="eastAsia"/>
          <w:szCs w:val="21"/>
        </w:rPr>
        <w:t>50</w:t>
      </w:r>
      <w:r>
        <w:rPr>
          <w:rFonts w:ascii="宋体" w:eastAsia="宋体" w:hAnsi="宋体" w:cs="宋体" w:hint="eastAsia"/>
          <w:szCs w:val="21"/>
        </w:rPr>
        <w:t>μ</w:t>
      </w:r>
      <w:r>
        <w:rPr>
          <w:rFonts w:ascii="宋体" w:eastAsia="宋体" w:hAnsi="宋体" w:cs="宋体" w:hint="eastAsia"/>
          <w:szCs w:val="21"/>
        </w:rPr>
        <w:t>V/cm</w:t>
      </w:r>
      <w:r>
        <w:rPr>
          <w:rFonts w:ascii="宋体" w:eastAsia="宋体" w:hAnsi="宋体" w:cs="宋体" w:hint="eastAsia"/>
          <w:szCs w:val="21"/>
        </w:rPr>
        <w:t>、</w:t>
      </w:r>
      <w:r>
        <w:rPr>
          <w:rFonts w:ascii="宋体" w:eastAsia="宋体" w:hAnsi="宋体" w:cs="宋体" w:hint="eastAsia"/>
          <w:szCs w:val="21"/>
        </w:rPr>
        <w:t>100</w:t>
      </w:r>
      <w:r>
        <w:rPr>
          <w:rFonts w:ascii="宋体" w:eastAsia="宋体" w:hAnsi="宋体" w:cs="宋体" w:hint="eastAsia"/>
          <w:szCs w:val="21"/>
        </w:rPr>
        <w:t>μ</w:t>
      </w:r>
      <w:r>
        <w:rPr>
          <w:rFonts w:ascii="宋体" w:eastAsia="宋体" w:hAnsi="宋体" w:cs="宋体" w:hint="eastAsia"/>
          <w:szCs w:val="21"/>
        </w:rPr>
        <w:t>V/cm</w:t>
      </w:r>
      <w:r>
        <w:rPr>
          <w:rFonts w:ascii="宋体" w:eastAsia="宋体" w:hAnsi="宋体" w:cs="宋体" w:hint="eastAsia"/>
          <w:szCs w:val="21"/>
        </w:rPr>
        <w:t>、</w:t>
      </w:r>
      <w:r>
        <w:rPr>
          <w:rFonts w:ascii="宋体" w:eastAsia="宋体" w:hAnsi="宋体" w:cs="宋体" w:hint="eastAsia"/>
          <w:szCs w:val="21"/>
        </w:rPr>
        <w:t>200</w:t>
      </w:r>
      <w:r>
        <w:rPr>
          <w:rFonts w:ascii="宋体" w:eastAsia="宋体" w:hAnsi="宋体" w:cs="宋体" w:hint="eastAsia"/>
          <w:szCs w:val="21"/>
        </w:rPr>
        <w:t>μ</w:t>
      </w:r>
      <w:r>
        <w:rPr>
          <w:rFonts w:ascii="宋体" w:eastAsia="宋体" w:hAnsi="宋体" w:cs="宋体" w:hint="eastAsia"/>
          <w:szCs w:val="21"/>
        </w:rPr>
        <w:t>V/cm</w:t>
      </w:r>
      <w:r>
        <w:rPr>
          <w:rFonts w:ascii="宋体" w:eastAsia="宋体" w:hAnsi="宋体" w:cs="宋体" w:hint="eastAsia"/>
          <w:szCs w:val="21"/>
        </w:rPr>
        <w:t>误差≤±</w:t>
      </w:r>
      <w:r>
        <w:rPr>
          <w:rFonts w:ascii="宋体" w:eastAsia="宋体" w:hAnsi="宋体" w:cs="宋体" w:hint="eastAsia"/>
          <w:szCs w:val="21"/>
        </w:rPr>
        <w:t>5%</w:t>
      </w:r>
    </w:p>
    <w:p w:rsidR="00381082" w:rsidRDefault="00207CAF">
      <w:pPr>
        <w:rPr>
          <w:rFonts w:ascii="宋体" w:eastAsia="宋体" w:hAnsi="宋体" w:cs="宋体"/>
          <w:szCs w:val="21"/>
        </w:rPr>
      </w:pPr>
      <w:r>
        <w:rPr>
          <w:rFonts w:ascii="宋体" w:eastAsia="宋体" w:hAnsi="宋体" w:cs="宋体"/>
          <w:szCs w:val="21"/>
        </w:rPr>
        <w:t>20</w:t>
      </w:r>
      <w:r>
        <w:rPr>
          <w:rFonts w:ascii="宋体" w:eastAsia="宋体" w:hAnsi="宋体" w:cs="宋体"/>
          <w:szCs w:val="21"/>
        </w:rPr>
        <w:t>、</w:t>
      </w:r>
      <w:r>
        <w:rPr>
          <w:rFonts w:ascii="宋体" w:eastAsia="宋体" w:hAnsi="宋体" w:cs="宋体" w:hint="eastAsia"/>
          <w:szCs w:val="21"/>
        </w:rPr>
        <w:t>时间常数：</w:t>
      </w:r>
      <w:r>
        <w:rPr>
          <w:rFonts w:ascii="宋体" w:eastAsia="宋体" w:hAnsi="宋体" w:cs="宋体" w:hint="eastAsia"/>
          <w:szCs w:val="21"/>
        </w:rPr>
        <w:t>0.1s</w:t>
      </w:r>
      <w:r>
        <w:rPr>
          <w:rFonts w:ascii="宋体" w:eastAsia="宋体" w:hAnsi="宋体" w:cs="宋体" w:hint="eastAsia"/>
          <w:szCs w:val="21"/>
        </w:rPr>
        <w:t>、</w:t>
      </w:r>
      <w:r>
        <w:rPr>
          <w:rFonts w:ascii="宋体" w:eastAsia="宋体" w:hAnsi="宋体" w:cs="宋体" w:hint="eastAsia"/>
          <w:szCs w:val="21"/>
        </w:rPr>
        <w:t>0.2s</w:t>
      </w:r>
      <w:r>
        <w:rPr>
          <w:rFonts w:ascii="宋体" w:eastAsia="宋体" w:hAnsi="宋体" w:cs="宋体" w:hint="eastAsia"/>
          <w:szCs w:val="21"/>
        </w:rPr>
        <w:t>、</w:t>
      </w:r>
      <w:r>
        <w:rPr>
          <w:rFonts w:ascii="宋体" w:eastAsia="宋体" w:hAnsi="宋体" w:cs="宋体" w:hint="eastAsia"/>
          <w:szCs w:val="21"/>
        </w:rPr>
        <w:t>0.3s</w:t>
      </w:r>
      <w:r>
        <w:rPr>
          <w:rFonts w:ascii="宋体" w:eastAsia="宋体" w:hAnsi="宋体" w:cs="宋体" w:hint="eastAsia"/>
          <w:szCs w:val="21"/>
        </w:rPr>
        <w:t>误差≤±</w:t>
      </w:r>
      <w:r>
        <w:rPr>
          <w:rFonts w:ascii="宋体" w:eastAsia="宋体" w:hAnsi="宋体" w:cs="宋体" w:hint="eastAsia"/>
          <w:szCs w:val="21"/>
        </w:rPr>
        <w:t>20%</w:t>
      </w:r>
      <w:r>
        <w:rPr>
          <w:rFonts w:ascii="宋体" w:eastAsia="宋体" w:hAnsi="宋体" w:cs="宋体" w:hint="eastAsia"/>
          <w:szCs w:val="21"/>
        </w:rPr>
        <w:t>；</w:t>
      </w:r>
      <w:r>
        <w:rPr>
          <w:rFonts w:ascii="宋体" w:eastAsia="宋体" w:hAnsi="宋体" w:cs="宋体" w:hint="eastAsia"/>
          <w:szCs w:val="21"/>
        </w:rPr>
        <w:t>0.03s</w:t>
      </w:r>
      <w:r>
        <w:rPr>
          <w:rFonts w:ascii="宋体" w:eastAsia="宋体" w:hAnsi="宋体" w:cs="宋体" w:hint="eastAsia"/>
          <w:szCs w:val="21"/>
        </w:rPr>
        <w:t>误差≤±</w:t>
      </w:r>
      <w:r>
        <w:rPr>
          <w:rFonts w:ascii="宋体" w:eastAsia="宋体" w:hAnsi="宋体" w:cs="宋体" w:hint="eastAsia"/>
          <w:szCs w:val="21"/>
        </w:rPr>
        <w:t>40%</w:t>
      </w:r>
    </w:p>
    <w:p w:rsidR="00381082" w:rsidRDefault="00207CAF">
      <w:pPr>
        <w:rPr>
          <w:rFonts w:ascii="宋体" w:eastAsia="宋体" w:hAnsi="宋体" w:cs="宋体"/>
          <w:szCs w:val="21"/>
        </w:rPr>
      </w:pPr>
      <w:r>
        <w:rPr>
          <w:rFonts w:ascii="宋体" w:eastAsia="宋体" w:hAnsi="宋体" w:cs="宋体"/>
          <w:szCs w:val="21"/>
        </w:rPr>
        <w:t>21</w:t>
      </w:r>
      <w:r>
        <w:rPr>
          <w:rFonts w:ascii="宋体" w:eastAsia="宋体" w:hAnsi="宋体" w:cs="宋体"/>
          <w:szCs w:val="21"/>
        </w:rPr>
        <w:t>、</w:t>
      </w:r>
      <w:r>
        <w:rPr>
          <w:rFonts w:ascii="宋体" w:eastAsia="宋体" w:hAnsi="宋体" w:cs="宋体" w:hint="eastAsia"/>
          <w:szCs w:val="21"/>
        </w:rPr>
        <w:t>噪声电平：≤</w:t>
      </w:r>
      <w:r>
        <w:rPr>
          <w:rFonts w:ascii="宋体" w:eastAsia="宋体" w:hAnsi="宋体" w:cs="宋体" w:hint="eastAsia"/>
          <w:szCs w:val="21"/>
        </w:rPr>
        <w:t>2</w:t>
      </w:r>
      <w:r>
        <w:rPr>
          <w:rFonts w:ascii="宋体" w:eastAsia="宋体" w:hAnsi="宋体" w:cs="宋体" w:hint="eastAsia"/>
          <w:szCs w:val="21"/>
        </w:rPr>
        <w:t>μ</w:t>
      </w:r>
      <w:proofErr w:type="spellStart"/>
      <w:r>
        <w:rPr>
          <w:rFonts w:ascii="宋体" w:eastAsia="宋体" w:hAnsi="宋体" w:cs="宋体" w:hint="eastAsia"/>
          <w:szCs w:val="21"/>
        </w:rPr>
        <w:t>Vp</w:t>
      </w:r>
      <w:proofErr w:type="spellEnd"/>
      <w:r>
        <w:rPr>
          <w:rFonts w:ascii="宋体" w:eastAsia="宋体" w:hAnsi="宋体" w:cs="宋体" w:hint="eastAsia"/>
          <w:szCs w:val="21"/>
        </w:rPr>
        <w:t>-p(0.3</w:t>
      </w:r>
      <w:r>
        <w:rPr>
          <w:rFonts w:ascii="宋体" w:eastAsia="宋体" w:hAnsi="宋体" w:cs="宋体" w:hint="eastAsia"/>
          <w:szCs w:val="21"/>
        </w:rPr>
        <w:t>μ</w:t>
      </w:r>
      <w:r>
        <w:rPr>
          <w:rFonts w:ascii="宋体" w:eastAsia="宋体" w:hAnsi="宋体" w:cs="宋体" w:hint="eastAsia"/>
          <w:szCs w:val="21"/>
        </w:rPr>
        <w:t xml:space="preserve">V </w:t>
      </w:r>
      <w:proofErr w:type="spellStart"/>
      <w:r>
        <w:rPr>
          <w:rFonts w:ascii="宋体" w:eastAsia="宋体" w:hAnsi="宋体" w:cs="宋体" w:hint="eastAsia"/>
          <w:szCs w:val="21"/>
        </w:rPr>
        <w:t>rms</w:t>
      </w:r>
      <w:proofErr w:type="spellEnd"/>
      <w:r>
        <w:rPr>
          <w:rFonts w:ascii="宋体" w:eastAsia="宋体" w:hAnsi="宋体" w:cs="宋体" w:hint="eastAsia"/>
          <w:szCs w:val="21"/>
        </w:rPr>
        <w:t>)</w:t>
      </w:r>
    </w:p>
    <w:p w:rsidR="00381082" w:rsidRDefault="00207CAF">
      <w:pPr>
        <w:rPr>
          <w:rFonts w:ascii="宋体" w:eastAsia="宋体" w:hAnsi="宋体" w:cs="宋体"/>
          <w:szCs w:val="21"/>
        </w:rPr>
      </w:pPr>
      <w:r>
        <w:rPr>
          <w:rFonts w:ascii="宋体" w:eastAsia="宋体" w:hAnsi="宋体" w:cs="宋体"/>
          <w:szCs w:val="21"/>
        </w:rPr>
        <w:t>22</w:t>
      </w:r>
      <w:r>
        <w:rPr>
          <w:rFonts w:ascii="宋体" w:eastAsia="宋体" w:hAnsi="宋体" w:cs="宋体"/>
          <w:szCs w:val="21"/>
        </w:rPr>
        <w:t>、</w:t>
      </w:r>
      <w:r>
        <w:rPr>
          <w:rFonts w:ascii="宋体" w:eastAsia="宋体" w:hAnsi="宋体" w:cs="宋体" w:hint="eastAsia"/>
          <w:szCs w:val="21"/>
        </w:rPr>
        <w:t>共模抑制比：≥</w:t>
      </w:r>
      <w:r>
        <w:rPr>
          <w:rFonts w:ascii="宋体" w:eastAsia="宋体" w:hAnsi="宋体" w:cs="宋体" w:hint="eastAsia"/>
          <w:szCs w:val="21"/>
        </w:rPr>
        <w:t>105dB</w:t>
      </w:r>
      <w:r>
        <w:rPr>
          <w:rFonts w:ascii="宋体" w:eastAsia="宋体" w:hAnsi="宋体" w:cs="宋体" w:hint="eastAsia"/>
          <w:szCs w:val="21"/>
        </w:rPr>
        <w:t>，实际检测结果为</w:t>
      </w:r>
      <w:r>
        <w:rPr>
          <w:rFonts w:ascii="宋体" w:eastAsia="宋体" w:hAnsi="宋体" w:cs="宋体" w:hint="eastAsia"/>
          <w:szCs w:val="21"/>
        </w:rPr>
        <w:t>114dB</w:t>
      </w:r>
    </w:p>
    <w:p w:rsidR="00381082" w:rsidRDefault="00207CAF">
      <w:pPr>
        <w:rPr>
          <w:rFonts w:ascii="宋体" w:eastAsia="宋体" w:hAnsi="宋体" w:cs="宋体"/>
          <w:szCs w:val="21"/>
        </w:rPr>
      </w:pPr>
      <w:r>
        <w:rPr>
          <w:rFonts w:ascii="宋体" w:eastAsia="宋体" w:hAnsi="宋体" w:cs="宋体"/>
          <w:szCs w:val="21"/>
        </w:rPr>
        <w:t>23</w:t>
      </w:r>
      <w:r>
        <w:rPr>
          <w:rFonts w:ascii="宋体" w:eastAsia="宋体" w:hAnsi="宋体" w:cs="宋体"/>
          <w:szCs w:val="21"/>
        </w:rPr>
        <w:t>、</w:t>
      </w:r>
      <w:r>
        <w:rPr>
          <w:rFonts w:ascii="宋体" w:eastAsia="宋体" w:hAnsi="宋体" w:cs="宋体" w:hint="eastAsia"/>
          <w:szCs w:val="21"/>
        </w:rPr>
        <w:t>★幅频特性：</w:t>
      </w:r>
      <w:r>
        <w:rPr>
          <w:rFonts w:ascii="宋体" w:eastAsia="宋体" w:hAnsi="宋体" w:cs="宋体" w:hint="eastAsia"/>
          <w:szCs w:val="21"/>
        </w:rPr>
        <w:t>0.1Hz</w:t>
      </w:r>
      <w:r>
        <w:rPr>
          <w:rFonts w:ascii="宋体" w:eastAsia="宋体" w:hAnsi="宋体" w:cs="宋体" w:hint="eastAsia"/>
          <w:szCs w:val="21"/>
        </w:rPr>
        <w:t>～</w:t>
      </w:r>
      <w:r>
        <w:rPr>
          <w:rFonts w:ascii="宋体" w:eastAsia="宋体" w:hAnsi="宋体" w:cs="宋体" w:hint="eastAsia"/>
          <w:szCs w:val="21"/>
        </w:rPr>
        <w:t xml:space="preserve">100Hz  -30% </w:t>
      </w:r>
      <w:r>
        <w:rPr>
          <w:rFonts w:ascii="宋体" w:eastAsia="宋体" w:hAnsi="宋体" w:cs="宋体" w:hint="eastAsia"/>
          <w:szCs w:val="21"/>
        </w:rPr>
        <w:t>≤误差≤</w:t>
      </w:r>
      <w:r>
        <w:rPr>
          <w:rFonts w:ascii="宋体" w:eastAsia="宋体" w:hAnsi="宋体" w:cs="宋体" w:hint="eastAsia"/>
          <w:szCs w:val="21"/>
        </w:rPr>
        <w:t>+5%</w:t>
      </w:r>
    </w:p>
    <w:p w:rsidR="00381082" w:rsidRDefault="00207CAF">
      <w:pPr>
        <w:rPr>
          <w:rFonts w:ascii="宋体" w:eastAsia="宋体" w:hAnsi="宋体" w:cs="宋体"/>
          <w:szCs w:val="21"/>
        </w:rPr>
      </w:pPr>
      <w:r>
        <w:rPr>
          <w:rFonts w:ascii="宋体" w:eastAsia="宋体" w:hAnsi="宋体" w:cs="宋体"/>
          <w:szCs w:val="21"/>
        </w:rPr>
        <w:t>24</w:t>
      </w:r>
      <w:r>
        <w:rPr>
          <w:rFonts w:ascii="宋体" w:eastAsia="宋体" w:hAnsi="宋体" w:cs="宋体"/>
          <w:szCs w:val="21"/>
        </w:rPr>
        <w:t>、</w:t>
      </w:r>
      <w:r>
        <w:rPr>
          <w:rFonts w:ascii="宋体" w:eastAsia="宋体" w:hAnsi="宋体" w:cs="宋体" w:hint="eastAsia"/>
          <w:szCs w:val="21"/>
        </w:rPr>
        <w:t>耐极化电压：加±</w:t>
      </w:r>
      <w:r>
        <w:rPr>
          <w:rFonts w:ascii="宋体" w:eastAsia="宋体" w:hAnsi="宋体" w:cs="宋体" w:hint="eastAsia"/>
          <w:szCs w:val="21"/>
        </w:rPr>
        <w:t>300mV</w:t>
      </w:r>
      <w:r>
        <w:rPr>
          <w:rFonts w:ascii="宋体" w:eastAsia="宋体" w:hAnsi="宋体" w:cs="宋体" w:hint="eastAsia"/>
          <w:szCs w:val="21"/>
        </w:rPr>
        <w:t>的直流极化电压，灵敏度变化不超过±</w:t>
      </w:r>
      <w:r>
        <w:rPr>
          <w:rFonts w:ascii="宋体" w:eastAsia="宋体" w:hAnsi="宋体" w:cs="宋体" w:hint="eastAsia"/>
          <w:szCs w:val="21"/>
        </w:rPr>
        <w:t>5%</w:t>
      </w:r>
    </w:p>
    <w:p w:rsidR="00381082" w:rsidRDefault="00207CAF">
      <w:pPr>
        <w:rPr>
          <w:rFonts w:ascii="宋体" w:eastAsia="宋体" w:hAnsi="宋体" w:cs="宋体"/>
          <w:szCs w:val="21"/>
        </w:rPr>
      </w:pPr>
      <w:r>
        <w:rPr>
          <w:rFonts w:ascii="宋体" w:eastAsia="宋体" w:hAnsi="宋体" w:cs="宋体"/>
          <w:szCs w:val="21"/>
        </w:rPr>
        <w:t>25</w:t>
      </w:r>
      <w:r>
        <w:rPr>
          <w:rFonts w:ascii="宋体" w:eastAsia="宋体" w:hAnsi="宋体" w:cs="宋体"/>
          <w:szCs w:val="21"/>
        </w:rPr>
        <w:t>、</w:t>
      </w:r>
      <w:r>
        <w:rPr>
          <w:rFonts w:ascii="宋体" w:eastAsia="宋体" w:hAnsi="宋体" w:cs="宋体" w:hint="eastAsia"/>
          <w:szCs w:val="21"/>
        </w:rPr>
        <w:t>输入阻抗：≥</w:t>
      </w:r>
      <w:r>
        <w:rPr>
          <w:rFonts w:ascii="宋体" w:eastAsia="宋体" w:hAnsi="宋体" w:cs="宋体" w:hint="eastAsia"/>
          <w:szCs w:val="21"/>
        </w:rPr>
        <w:t>3000M</w:t>
      </w:r>
      <w:r>
        <w:rPr>
          <w:rFonts w:ascii="宋体" w:eastAsia="宋体" w:hAnsi="宋体" w:cs="宋体" w:hint="eastAsia"/>
          <w:szCs w:val="21"/>
        </w:rPr>
        <w:t>Ω</w:t>
      </w:r>
    </w:p>
    <w:p w:rsidR="00381082" w:rsidRDefault="00207CAF">
      <w:pPr>
        <w:rPr>
          <w:rFonts w:ascii="宋体" w:eastAsia="宋体" w:hAnsi="宋体" w:cs="宋体"/>
          <w:szCs w:val="21"/>
        </w:rPr>
      </w:pPr>
      <w:r>
        <w:rPr>
          <w:rFonts w:ascii="宋体" w:eastAsia="宋体" w:hAnsi="宋体" w:cs="宋体"/>
          <w:szCs w:val="21"/>
        </w:rPr>
        <w:t>26</w:t>
      </w:r>
      <w:r>
        <w:rPr>
          <w:rFonts w:ascii="宋体" w:eastAsia="宋体" w:hAnsi="宋体" w:cs="宋体"/>
          <w:szCs w:val="21"/>
        </w:rPr>
        <w:t>、</w:t>
      </w:r>
      <w:r>
        <w:rPr>
          <w:rFonts w:ascii="宋体" w:eastAsia="宋体" w:hAnsi="宋体" w:cs="宋体" w:hint="eastAsia"/>
          <w:szCs w:val="21"/>
        </w:rPr>
        <w:t>灵敏度：</w:t>
      </w:r>
      <w:r>
        <w:rPr>
          <w:rFonts w:ascii="宋体" w:eastAsia="宋体" w:hAnsi="宋体" w:cs="宋体" w:hint="eastAsia"/>
          <w:szCs w:val="21"/>
        </w:rPr>
        <w:t>10</w:t>
      </w:r>
      <w:r>
        <w:rPr>
          <w:rFonts w:ascii="宋体" w:eastAsia="宋体" w:hAnsi="宋体" w:cs="宋体" w:hint="eastAsia"/>
          <w:szCs w:val="21"/>
        </w:rPr>
        <w:t>μ</w:t>
      </w:r>
      <w:r>
        <w:rPr>
          <w:rFonts w:ascii="宋体" w:eastAsia="宋体" w:hAnsi="宋体" w:cs="宋体" w:hint="eastAsia"/>
          <w:szCs w:val="21"/>
        </w:rPr>
        <w:t xml:space="preserve">V/cm </w:t>
      </w:r>
      <w:r>
        <w:rPr>
          <w:rFonts w:ascii="宋体" w:eastAsia="宋体" w:hAnsi="宋体" w:cs="宋体" w:hint="eastAsia"/>
          <w:szCs w:val="21"/>
        </w:rPr>
        <w:t>～</w:t>
      </w:r>
      <w:r>
        <w:rPr>
          <w:rFonts w:ascii="宋体" w:eastAsia="宋体" w:hAnsi="宋体" w:cs="宋体" w:hint="eastAsia"/>
          <w:szCs w:val="21"/>
        </w:rPr>
        <w:t xml:space="preserve"> 1600</w:t>
      </w:r>
      <w:r>
        <w:rPr>
          <w:rFonts w:ascii="宋体" w:eastAsia="宋体" w:hAnsi="宋体" w:cs="宋体" w:hint="eastAsia"/>
          <w:szCs w:val="21"/>
        </w:rPr>
        <w:t>μ</w:t>
      </w:r>
      <w:r>
        <w:rPr>
          <w:rFonts w:ascii="宋体" w:eastAsia="宋体" w:hAnsi="宋体" w:cs="宋体" w:hint="eastAsia"/>
          <w:szCs w:val="21"/>
        </w:rPr>
        <w:t>V/cm</w:t>
      </w:r>
      <w:r>
        <w:rPr>
          <w:rFonts w:ascii="宋体" w:eastAsia="宋体" w:hAnsi="宋体" w:cs="宋体" w:hint="eastAsia"/>
          <w:szCs w:val="21"/>
        </w:rPr>
        <w:t>分</w:t>
      </w:r>
      <w:r>
        <w:rPr>
          <w:rFonts w:ascii="宋体" w:eastAsia="宋体" w:hAnsi="宋体" w:cs="宋体" w:hint="eastAsia"/>
          <w:szCs w:val="21"/>
        </w:rPr>
        <w:t>18</w:t>
      </w:r>
      <w:proofErr w:type="gramStart"/>
      <w:r>
        <w:rPr>
          <w:rFonts w:ascii="宋体" w:eastAsia="宋体" w:hAnsi="宋体" w:cs="宋体" w:hint="eastAsia"/>
          <w:szCs w:val="21"/>
        </w:rPr>
        <w:t>档</w:t>
      </w:r>
      <w:proofErr w:type="gramEnd"/>
      <w:r>
        <w:rPr>
          <w:rFonts w:ascii="宋体" w:eastAsia="宋体" w:hAnsi="宋体" w:cs="宋体" w:hint="eastAsia"/>
          <w:szCs w:val="21"/>
        </w:rPr>
        <w:t>可调</w:t>
      </w:r>
      <w:r>
        <w:rPr>
          <w:rFonts w:ascii="宋体" w:eastAsia="宋体" w:hAnsi="宋体" w:cs="宋体" w:hint="eastAsia"/>
          <w:szCs w:val="21"/>
        </w:rPr>
        <w:t>,</w:t>
      </w:r>
      <w:r>
        <w:rPr>
          <w:rFonts w:ascii="宋体" w:eastAsia="宋体" w:hAnsi="宋体" w:cs="宋体" w:hint="eastAsia"/>
          <w:szCs w:val="21"/>
        </w:rPr>
        <w:t>误差不超过±</w:t>
      </w:r>
      <w:r>
        <w:rPr>
          <w:rFonts w:ascii="宋体" w:eastAsia="宋体" w:hAnsi="宋体" w:cs="宋体" w:hint="eastAsia"/>
          <w:szCs w:val="21"/>
        </w:rPr>
        <w:t>5%</w:t>
      </w:r>
    </w:p>
    <w:p w:rsidR="00381082" w:rsidRDefault="00207CAF">
      <w:pPr>
        <w:rPr>
          <w:rFonts w:ascii="宋体" w:eastAsia="宋体" w:hAnsi="宋体" w:cs="宋体"/>
          <w:szCs w:val="21"/>
        </w:rPr>
      </w:pPr>
      <w:r>
        <w:rPr>
          <w:rFonts w:ascii="宋体" w:eastAsia="宋体" w:hAnsi="宋体" w:cs="宋体"/>
          <w:szCs w:val="21"/>
        </w:rPr>
        <w:t>27</w:t>
      </w:r>
      <w:r>
        <w:rPr>
          <w:rFonts w:ascii="宋体" w:eastAsia="宋体" w:hAnsi="宋体" w:cs="宋体"/>
          <w:szCs w:val="21"/>
        </w:rPr>
        <w:t>、</w:t>
      </w:r>
      <w:r>
        <w:rPr>
          <w:rFonts w:ascii="宋体" w:eastAsia="宋体" w:hAnsi="宋体" w:cs="宋体" w:hint="eastAsia"/>
          <w:szCs w:val="21"/>
        </w:rPr>
        <w:t>走纸速度：</w:t>
      </w:r>
      <w:r>
        <w:rPr>
          <w:rFonts w:ascii="宋体" w:eastAsia="宋体" w:hAnsi="宋体" w:cs="宋体" w:hint="eastAsia"/>
          <w:szCs w:val="21"/>
        </w:rPr>
        <w:t xml:space="preserve">0.1cm/s </w:t>
      </w:r>
      <w:r>
        <w:rPr>
          <w:rFonts w:ascii="宋体" w:eastAsia="宋体" w:hAnsi="宋体" w:cs="宋体" w:hint="eastAsia"/>
          <w:szCs w:val="21"/>
        </w:rPr>
        <w:t>～</w:t>
      </w:r>
      <w:r>
        <w:rPr>
          <w:rFonts w:ascii="宋体" w:eastAsia="宋体" w:hAnsi="宋体" w:cs="宋体" w:hint="eastAsia"/>
          <w:szCs w:val="21"/>
        </w:rPr>
        <w:t xml:space="preserve"> 10cm/s</w:t>
      </w:r>
      <w:r>
        <w:rPr>
          <w:rFonts w:ascii="宋体" w:eastAsia="宋体" w:hAnsi="宋体" w:cs="宋体" w:hint="eastAsia"/>
          <w:szCs w:val="21"/>
        </w:rPr>
        <w:t>分</w:t>
      </w:r>
      <w:r>
        <w:rPr>
          <w:rFonts w:ascii="宋体" w:eastAsia="宋体" w:hAnsi="宋体" w:cs="宋体" w:hint="eastAsia"/>
          <w:szCs w:val="21"/>
        </w:rPr>
        <w:t>10</w:t>
      </w:r>
      <w:proofErr w:type="gramStart"/>
      <w:r>
        <w:rPr>
          <w:rFonts w:ascii="宋体" w:eastAsia="宋体" w:hAnsi="宋体" w:cs="宋体" w:hint="eastAsia"/>
          <w:szCs w:val="21"/>
        </w:rPr>
        <w:t>档</w:t>
      </w:r>
      <w:proofErr w:type="gramEnd"/>
      <w:r>
        <w:rPr>
          <w:rFonts w:ascii="宋体" w:eastAsia="宋体" w:hAnsi="宋体" w:cs="宋体" w:hint="eastAsia"/>
          <w:szCs w:val="21"/>
        </w:rPr>
        <w:t>可调</w:t>
      </w:r>
      <w:r>
        <w:rPr>
          <w:rFonts w:ascii="宋体" w:eastAsia="宋体" w:hAnsi="宋体" w:cs="宋体" w:hint="eastAsia"/>
          <w:szCs w:val="21"/>
        </w:rPr>
        <w:t xml:space="preserve"> </w:t>
      </w:r>
    </w:p>
    <w:p w:rsidR="00381082" w:rsidRDefault="00207CAF">
      <w:pPr>
        <w:rPr>
          <w:rFonts w:ascii="宋体" w:eastAsia="宋体" w:hAnsi="宋体" w:cs="宋体"/>
          <w:szCs w:val="21"/>
        </w:rPr>
      </w:pPr>
      <w:r>
        <w:rPr>
          <w:rFonts w:ascii="宋体" w:eastAsia="宋体" w:hAnsi="宋体" w:cs="宋体"/>
          <w:szCs w:val="21"/>
        </w:rPr>
        <w:t>28</w:t>
      </w:r>
      <w:r>
        <w:rPr>
          <w:rFonts w:ascii="宋体" w:eastAsia="宋体" w:hAnsi="宋体" w:cs="宋体"/>
          <w:szCs w:val="21"/>
        </w:rPr>
        <w:t>、</w:t>
      </w:r>
      <w:r>
        <w:rPr>
          <w:rFonts w:ascii="宋体" w:eastAsia="宋体" w:hAnsi="宋体" w:cs="宋体" w:hint="eastAsia"/>
          <w:szCs w:val="21"/>
        </w:rPr>
        <w:t>采集频率：</w:t>
      </w:r>
      <w:r>
        <w:rPr>
          <w:rFonts w:ascii="宋体" w:eastAsia="宋体" w:hAnsi="宋体" w:cs="宋体" w:hint="eastAsia"/>
          <w:szCs w:val="21"/>
        </w:rPr>
        <w:t>128Hz</w:t>
      </w:r>
      <w:r>
        <w:rPr>
          <w:rFonts w:ascii="宋体" w:eastAsia="宋体" w:hAnsi="宋体" w:cs="宋体" w:hint="eastAsia"/>
          <w:szCs w:val="21"/>
        </w:rPr>
        <w:t>、</w:t>
      </w:r>
      <w:r>
        <w:rPr>
          <w:rFonts w:ascii="宋体" w:eastAsia="宋体" w:hAnsi="宋体" w:cs="宋体" w:hint="eastAsia"/>
          <w:szCs w:val="21"/>
        </w:rPr>
        <w:t>256Hz</w:t>
      </w:r>
      <w:r>
        <w:rPr>
          <w:rFonts w:ascii="宋体" w:eastAsia="宋体" w:hAnsi="宋体" w:cs="宋体" w:hint="eastAsia"/>
          <w:szCs w:val="21"/>
        </w:rPr>
        <w:t>、</w:t>
      </w:r>
      <w:r>
        <w:rPr>
          <w:rFonts w:ascii="宋体" w:eastAsia="宋体" w:hAnsi="宋体" w:cs="宋体" w:hint="eastAsia"/>
          <w:szCs w:val="21"/>
        </w:rPr>
        <w:t>512Hz</w:t>
      </w:r>
      <w:r>
        <w:rPr>
          <w:rFonts w:ascii="宋体" w:eastAsia="宋体" w:hAnsi="宋体" w:cs="宋体" w:hint="eastAsia"/>
          <w:szCs w:val="21"/>
        </w:rPr>
        <w:t>可调</w:t>
      </w:r>
    </w:p>
    <w:p w:rsidR="00381082" w:rsidRDefault="00207CAF">
      <w:pPr>
        <w:rPr>
          <w:rFonts w:ascii="宋体" w:eastAsia="宋体" w:hAnsi="宋体" w:cs="宋体"/>
          <w:szCs w:val="21"/>
        </w:rPr>
      </w:pPr>
      <w:r>
        <w:rPr>
          <w:rFonts w:ascii="宋体" w:eastAsia="宋体" w:hAnsi="宋体" w:cs="宋体"/>
          <w:szCs w:val="21"/>
        </w:rPr>
        <w:t>29</w:t>
      </w:r>
      <w:r>
        <w:rPr>
          <w:rFonts w:ascii="宋体" w:eastAsia="宋体" w:hAnsi="宋体" w:cs="宋体"/>
          <w:szCs w:val="21"/>
        </w:rPr>
        <w:t>、</w:t>
      </w:r>
      <w:r>
        <w:rPr>
          <w:rFonts w:ascii="宋体" w:eastAsia="宋体" w:hAnsi="宋体" w:cs="宋体" w:hint="eastAsia"/>
          <w:szCs w:val="21"/>
        </w:rPr>
        <w:t>采样分辨率：</w:t>
      </w:r>
      <w:r>
        <w:rPr>
          <w:rFonts w:ascii="宋体" w:eastAsia="宋体" w:hAnsi="宋体" w:cs="宋体" w:hint="eastAsia"/>
          <w:szCs w:val="21"/>
        </w:rPr>
        <w:t>24bit</w:t>
      </w:r>
    </w:p>
    <w:p w:rsidR="00381082" w:rsidRDefault="00207CAF">
      <w:pPr>
        <w:rPr>
          <w:rFonts w:ascii="宋体" w:eastAsia="宋体" w:hAnsi="宋体" w:cs="宋体"/>
          <w:szCs w:val="21"/>
        </w:rPr>
      </w:pPr>
      <w:r>
        <w:rPr>
          <w:rFonts w:ascii="宋体" w:eastAsia="宋体" w:hAnsi="宋体" w:cs="宋体"/>
          <w:szCs w:val="21"/>
        </w:rPr>
        <w:t>30</w:t>
      </w:r>
      <w:r>
        <w:rPr>
          <w:rFonts w:ascii="宋体" w:eastAsia="宋体" w:hAnsi="宋体" w:cs="宋体"/>
          <w:szCs w:val="21"/>
        </w:rPr>
        <w:t>、</w:t>
      </w:r>
      <w:r>
        <w:rPr>
          <w:rFonts w:ascii="宋体" w:eastAsia="宋体" w:hAnsi="宋体" w:cs="宋体" w:hint="eastAsia"/>
          <w:szCs w:val="21"/>
        </w:rPr>
        <w:t>低通滤波：</w:t>
      </w:r>
      <w:r>
        <w:rPr>
          <w:rFonts w:ascii="宋体" w:eastAsia="宋体" w:hAnsi="宋体" w:cs="宋体" w:hint="eastAsia"/>
          <w:szCs w:val="21"/>
        </w:rPr>
        <w:t xml:space="preserve">5Hz </w:t>
      </w:r>
      <w:r>
        <w:rPr>
          <w:rFonts w:ascii="宋体" w:eastAsia="宋体" w:hAnsi="宋体" w:cs="宋体" w:hint="eastAsia"/>
          <w:szCs w:val="21"/>
        </w:rPr>
        <w:t>～</w:t>
      </w:r>
      <w:r>
        <w:rPr>
          <w:rFonts w:ascii="宋体" w:eastAsia="宋体" w:hAnsi="宋体" w:cs="宋体" w:hint="eastAsia"/>
          <w:szCs w:val="21"/>
        </w:rPr>
        <w:t xml:space="preserve"> 120Hz</w:t>
      </w:r>
      <w:r>
        <w:rPr>
          <w:rFonts w:ascii="宋体" w:eastAsia="宋体" w:hAnsi="宋体" w:cs="宋体" w:hint="eastAsia"/>
          <w:szCs w:val="21"/>
        </w:rPr>
        <w:t>分</w:t>
      </w:r>
      <w:r>
        <w:rPr>
          <w:rFonts w:ascii="宋体" w:eastAsia="宋体" w:hAnsi="宋体" w:cs="宋体" w:hint="eastAsia"/>
          <w:szCs w:val="21"/>
        </w:rPr>
        <w:t>12</w:t>
      </w:r>
      <w:proofErr w:type="gramStart"/>
      <w:r>
        <w:rPr>
          <w:rFonts w:ascii="宋体" w:eastAsia="宋体" w:hAnsi="宋体" w:cs="宋体" w:hint="eastAsia"/>
          <w:szCs w:val="21"/>
        </w:rPr>
        <w:t>档</w:t>
      </w:r>
      <w:proofErr w:type="gramEnd"/>
      <w:r>
        <w:rPr>
          <w:rFonts w:ascii="宋体" w:eastAsia="宋体" w:hAnsi="宋体" w:cs="宋体" w:hint="eastAsia"/>
          <w:szCs w:val="21"/>
        </w:rPr>
        <w:t>可调</w:t>
      </w:r>
    </w:p>
    <w:p w:rsidR="00381082" w:rsidRDefault="00207CAF">
      <w:pPr>
        <w:rPr>
          <w:rFonts w:ascii="宋体" w:eastAsia="宋体" w:hAnsi="宋体" w:cs="宋体"/>
          <w:szCs w:val="21"/>
        </w:rPr>
      </w:pPr>
      <w:r>
        <w:rPr>
          <w:rFonts w:ascii="宋体" w:eastAsia="宋体" w:hAnsi="宋体" w:cs="宋体"/>
          <w:szCs w:val="21"/>
        </w:rPr>
        <w:t>31</w:t>
      </w:r>
      <w:r>
        <w:rPr>
          <w:rFonts w:ascii="宋体" w:eastAsia="宋体" w:hAnsi="宋体" w:cs="宋体"/>
          <w:szCs w:val="21"/>
        </w:rPr>
        <w:t>、</w:t>
      </w:r>
      <w:r>
        <w:rPr>
          <w:rFonts w:ascii="宋体" w:eastAsia="宋体" w:hAnsi="宋体" w:cs="宋体" w:hint="eastAsia"/>
          <w:szCs w:val="21"/>
        </w:rPr>
        <w:t>接口技术：</w:t>
      </w:r>
      <w:r>
        <w:rPr>
          <w:rFonts w:ascii="宋体" w:eastAsia="宋体" w:hAnsi="宋体" w:cs="宋体" w:hint="eastAsia"/>
          <w:szCs w:val="21"/>
        </w:rPr>
        <w:t>USB 2.0</w:t>
      </w:r>
      <w:r>
        <w:rPr>
          <w:rFonts w:ascii="宋体" w:eastAsia="宋体" w:hAnsi="宋体" w:cs="宋体" w:hint="eastAsia"/>
          <w:szCs w:val="21"/>
        </w:rPr>
        <w:t>接口技术</w:t>
      </w:r>
      <w:r>
        <w:rPr>
          <w:rFonts w:ascii="宋体" w:eastAsia="宋体" w:hAnsi="宋体" w:cs="宋体" w:hint="eastAsia"/>
          <w:szCs w:val="21"/>
        </w:rPr>
        <w:t>,</w:t>
      </w:r>
      <w:r>
        <w:rPr>
          <w:rFonts w:ascii="宋体" w:eastAsia="宋体" w:hAnsi="宋体" w:cs="宋体" w:hint="eastAsia"/>
          <w:szCs w:val="21"/>
        </w:rPr>
        <w:t>传输速率</w:t>
      </w:r>
      <w:r>
        <w:rPr>
          <w:rFonts w:ascii="宋体" w:eastAsia="宋体" w:hAnsi="宋体" w:cs="宋体" w:hint="eastAsia"/>
          <w:szCs w:val="21"/>
        </w:rPr>
        <w:t>480Mb(/12Mb)/s</w:t>
      </w:r>
    </w:p>
    <w:p w:rsidR="00381082" w:rsidRDefault="00207CAF">
      <w:pPr>
        <w:rPr>
          <w:rFonts w:ascii="宋体" w:eastAsia="宋体" w:hAnsi="宋体" w:cs="宋体"/>
          <w:b/>
          <w:bCs/>
          <w:szCs w:val="21"/>
        </w:rPr>
      </w:pPr>
      <w:r>
        <w:rPr>
          <w:rFonts w:ascii="宋体" w:eastAsia="宋体" w:hAnsi="宋体" w:cs="宋体" w:hint="eastAsia"/>
          <w:b/>
          <w:bCs/>
          <w:szCs w:val="21"/>
          <w:lang w:eastAsia="zh-Hans"/>
        </w:rPr>
        <w:t>三</w:t>
      </w:r>
      <w:r>
        <w:rPr>
          <w:rFonts w:ascii="宋体" w:eastAsia="宋体" w:hAnsi="宋体" w:cs="宋体"/>
          <w:b/>
          <w:bCs/>
          <w:szCs w:val="21"/>
          <w:lang w:eastAsia="zh-Hans"/>
        </w:rPr>
        <w:t>、</w:t>
      </w:r>
      <w:r>
        <w:rPr>
          <w:rFonts w:ascii="宋体" w:eastAsia="宋体" w:hAnsi="宋体" w:cs="宋体" w:hint="eastAsia"/>
          <w:b/>
          <w:bCs/>
          <w:szCs w:val="21"/>
        </w:rPr>
        <w:t>配置要求</w:t>
      </w:r>
    </w:p>
    <w:p w:rsidR="00381082" w:rsidRDefault="00207CAF">
      <w:pPr>
        <w:rPr>
          <w:rFonts w:ascii="宋体" w:eastAsia="宋体" w:hAnsi="宋体" w:cs="宋体"/>
          <w:szCs w:val="21"/>
        </w:rPr>
      </w:pPr>
      <w:r>
        <w:rPr>
          <w:rFonts w:ascii="宋体" w:eastAsia="宋体" w:hAnsi="宋体" w:cs="宋体"/>
          <w:szCs w:val="21"/>
        </w:rPr>
        <w:t>1</w:t>
      </w:r>
      <w:r>
        <w:rPr>
          <w:rFonts w:ascii="宋体" w:eastAsia="宋体" w:hAnsi="宋体" w:cs="宋体"/>
          <w:szCs w:val="21"/>
        </w:rPr>
        <w:t>、</w:t>
      </w:r>
      <w:r>
        <w:rPr>
          <w:rFonts w:ascii="宋体" w:eastAsia="宋体" w:hAnsi="宋体" w:cs="宋体" w:hint="eastAsia"/>
          <w:szCs w:val="21"/>
          <w:lang w:eastAsia="zh-Hans"/>
        </w:rPr>
        <w:t>图文工作站</w:t>
      </w:r>
      <w:r>
        <w:rPr>
          <w:rFonts w:ascii="宋体" w:eastAsia="宋体" w:hAnsi="宋体" w:cs="宋体" w:hint="eastAsia"/>
          <w:szCs w:val="21"/>
        </w:rPr>
        <w:t>：</w:t>
      </w:r>
      <w:r>
        <w:rPr>
          <w:rFonts w:ascii="宋体" w:eastAsia="宋体" w:hAnsi="宋体" w:cs="宋体" w:hint="eastAsia"/>
          <w:szCs w:val="21"/>
        </w:rPr>
        <w:t>HP</w:t>
      </w:r>
      <w:r>
        <w:rPr>
          <w:rFonts w:ascii="宋体" w:eastAsia="宋体" w:hAnsi="宋体" w:cs="宋体" w:hint="eastAsia"/>
          <w:szCs w:val="21"/>
        </w:rPr>
        <w:t>品牌</w:t>
      </w:r>
      <w:r>
        <w:rPr>
          <w:rFonts w:ascii="宋体" w:eastAsia="宋体" w:hAnsi="宋体" w:cs="宋体" w:hint="eastAsia"/>
          <w:szCs w:val="21"/>
        </w:rPr>
        <w:t>1</w:t>
      </w:r>
      <w:r>
        <w:rPr>
          <w:rFonts w:ascii="宋体" w:eastAsia="宋体" w:hAnsi="宋体" w:cs="宋体" w:hint="eastAsia"/>
          <w:szCs w:val="21"/>
        </w:rPr>
        <w:t>套</w:t>
      </w:r>
    </w:p>
    <w:p w:rsidR="00381082" w:rsidRDefault="00207CAF">
      <w:pPr>
        <w:rPr>
          <w:rFonts w:ascii="宋体" w:eastAsia="宋体" w:hAnsi="宋体" w:cs="宋体"/>
          <w:szCs w:val="21"/>
        </w:rPr>
      </w:pPr>
      <w:r>
        <w:rPr>
          <w:rFonts w:ascii="宋体" w:eastAsia="宋体" w:hAnsi="宋体" w:cs="宋体"/>
          <w:szCs w:val="21"/>
        </w:rPr>
        <w:t>2</w:t>
      </w:r>
      <w:r>
        <w:rPr>
          <w:rFonts w:ascii="宋体" w:eastAsia="宋体" w:hAnsi="宋体" w:cs="宋体"/>
          <w:szCs w:val="21"/>
        </w:rPr>
        <w:t>、</w:t>
      </w:r>
      <w:r>
        <w:rPr>
          <w:rFonts w:ascii="宋体" w:eastAsia="宋体" w:hAnsi="宋体" w:cs="宋体" w:hint="eastAsia"/>
          <w:szCs w:val="21"/>
        </w:rPr>
        <w:t>液晶显示器</w:t>
      </w:r>
      <w:r>
        <w:rPr>
          <w:rFonts w:ascii="宋体" w:eastAsia="宋体" w:hAnsi="宋体" w:cs="宋体" w:hint="eastAsia"/>
          <w:szCs w:val="21"/>
        </w:rPr>
        <w:t>1</w:t>
      </w:r>
      <w:r>
        <w:rPr>
          <w:rFonts w:ascii="宋体" w:eastAsia="宋体" w:hAnsi="宋体" w:cs="宋体" w:hint="eastAsia"/>
          <w:szCs w:val="21"/>
        </w:rPr>
        <w:t>台</w:t>
      </w:r>
      <w:r>
        <w:rPr>
          <w:rFonts w:ascii="宋体" w:eastAsia="宋体" w:hAnsi="宋体" w:cs="宋体"/>
          <w:szCs w:val="21"/>
        </w:rPr>
        <w:t>；</w:t>
      </w:r>
    </w:p>
    <w:p w:rsidR="00381082" w:rsidRDefault="00207CAF">
      <w:pPr>
        <w:rPr>
          <w:rFonts w:ascii="宋体" w:eastAsia="宋体" w:hAnsi="宋体" w:cs="宋体"/>
          <w:szCs w:val="21"/>
        </w:rPr>
      </w:pPr>
      <w:r>
        <w:rPr>
          <w:rFonts w:ascii="宋体" w:eastAsia="宋体" w:hAnsi="宋体" w:cs="宋体"/>
          <w:szCs w:val="21"/>
          <w:lang w:eastAsia="zh-Hans"/>
        </w:rPr>
        <w:t>3</w:t>
      </w:r>
      <w:r>
        <w:rPr>
          <w:rFonts w:ascii="宋体" w:eastAsia="宋体" w:hAnsi="宋体" w:cs="宋体"/>
          <w:szCs w:val="21"/>
          <w:lang w:eastAsia="zh-Hans"/>
        </w:rPr>
        <w:t>、</w:t>
      </w:r>
      <w:r>
        <w:rPr>
          <w:rFonts w:ascii="宋体" w:eastAsia="宋体" w:hAnsi="宋体" w:cs="宋体" w:hint="eastAsia"/>
          <w:szCs w:val="21"/>
          <w:lang w:eastAsia="zh-Hans"/>
        </w:rPr>
        <w:t>惠普激光</w:t>
      </w:r>
      <w:r>
        <w:rPr>
          <w:rFonts w:ascii="宋体" w:eastAsia="宋体" w:hAnsi="宋体" w:cs="宋体" w:hint="eastAsia"/>
          <w:szCs w:val="21"/>
        </w:rPr>
        <w:t>打印机</w:t>
      </w:r>
      <w:r>
        <w:rPr>
          <w:rFonts w:ascii="宋体" w:eastAsia="宋体" w:hAnsi="宋体" w:cs="宋体" w:hint="eastAsia"/>
          <w:szCs w:val="21"/>
        </w:rPr>
        <w:t>1</w:t>
      </w:r>
      <w:r>
        <w:rPr>
          <w:rFonts w:ascii="宋体" w:eastAsia="宋体" w:hAnsi="宋体" w:cs="宋体" w:hint="eastAsia"/>
          <w:szCs w:val="21"/>
        </w:rPr>
        <w:t>台</w:t>
      </w:r>
      <w:r>
        <w:rPr>
          <w:rFonts w:ascii="宋体" w:eastAsia="宋体" w:hAnsi="宋体" w:cs="宋体"/>
          <w:szCs w:val="21"/>
        </w:rPr>
        <w:t>；</w:t>
      </w:r>
    </w:p>
    <w:p w:rsidR="00381082" w:rsidRDefault="00207CAF">
      <w:pPr>
        <w:rPr>
          <w:rFonts w:ascii="宋体" w:eastAsia="宋体" w:hAnsi="宋体" w:cs="宋体"/>
          <w:szCs w:val="21"/>
        </w:rPr>
      </w:pPr>
      <w:r>
        <w:rPr>
          <w:rFonts w:ascii="宋体" w:eastAsia="宋体" w:hAnsi="宋体" w:cs="宋体"/>
          <w:szCs w:val="21"/>
          <w:lang w:eastAsia="zh-Hans"/>
        </w:rPr>
        <w:lastRenderedPageBreak/>
        <w:t>4</w:t>
      </w:r>
      <w:r>
        <w:rPr>
          <w:rFonts w:ascii="宋体" w:eastAsia="宋体" w:hAnsi="宋体" w:cs="宋体"/>
          <w:szCs w:val="21"/>
          <w:lang w:eastAsia="zh-Hans"/>
        </w:rPr>
        <w:t>、</w:t>
      </w:r>
      <w:r>
        <w:rPr>
          <w:rFonts w:ascii="宋体" w:eastAsia="宋体" w:hAnsi="宋体" w:cs="宋体" w:hint="eastAsia"/>
          <w:szCs w:val="21"/>
          <w:lang w:eastAsia="zh-Hans"/>
        </w:rPr>
        <w:t>鳄鱼夹电极线</w:t>
      </w:r>
      <w:r>
        <w:rPr>
          <w:rFonts w:ascii="宋体" w:eastAsia="宋体" w:hAnsi="宋体" w:cs="宋体"/>
          <w:szCs w:val="21"/>
          <w:lang w:eastAsia="zh-Hans"/>
        </w:rPr>
        <w:t>48</w:t>
      </w:r>
      <w:r>
        <w:rPr>
          <w:rFonts w:ascii="宋体" w:eastAsia="宋体" w:hAnsi="宋体" w:cs="宋体" w:hint="eastAsia"/>
          <w:szCs w:val="21"/>
          <w:lang w:eastAsia="zh-Hans"/>
        </w:rPr>
        <w:t>条</w:t>
      </w:r>
      <w:r>
        <w:rPr>
          <w:rFonts w:ascii="宋体" w:eastAsia="宋体" w:hAnsi="宋体" w:cs="宋体"/>
          <w:szCs w:val="21"/>
          <w:lang w:eastAsia="zh-Hans"/>
        </w:rPr>
        <w:t>；</w:t>
      </w:r>
    </w:p>
    <w:p w:rsidR="00381082" w:rsidRDefault="00207CAF">
      <w:pPr>
        <w:rPr>
          <w:rFonts w:ascii="宋体" w:eastAsia="宋体" w:hAnsi="宋体" w:cs="宋体"/>
          <w:szCs w:val="21"/>
        </w:rPr>
      </w:pPr>
      <w:r>
        <w:rPr>
          <w:rFonts w:ascii="宋体" w:eastAsia="宋体" w:hAnsi="宋体" w:cs="宋体"/>
          <w:szCs w:val="21"/>
        </w:rPr>
        <w:t>5</w:t>
      </w:r>
      <w:r>
        <w:rPr>
          <w:rFonts w:ascii="宋体" w:eastAsia="宋体" w:hAnsi="宋体" w:cs="宋体"/>
          <w:szCs w:val="21"/>
        </w:rPr>
        <w:t>、</w:t>
      </w:r>
      <w:r>
        <w:rPr>
          <w:rFonts w:ascii="宋体" w:eastAsia="宋体" w:hAnsi="宋体" w:cs="宋体" w:hint="eastAsia"/>
          <w:szCs w:val="21"/>
        </w:rPr>
        <w:t>专用操作台及文档附件</w:t>
      </w:r>
      <w:r>
        <w:rPr>
          <w:rFonts w:ascii="宋体" w:eastAsia="宋体" w:hAnsi="宋体" w:cs="宋体" w:hint="eastAsia"/>
          <w:szCs w:val="21"/>
        </w:rPr>
        <w:t>1</w:t>
      </w:r>
      <w:r>
        <w:rPr>
          <w:rFonts w:ascii="宋体" w:eastAsia="宋体" w:hAnsi="宋体" w:cs="宋体" w:hint="eastAsia"/>
          <w:szCs w:val="21"/>
        </w:rPr>
        <w:t>套</w:t>
      </w:r>
    </w:p>
    <w:p w:rsidR="00381082" w:rsidRDefault="00207CAF">
      <w:pPr>
        <w:rPr>
          <w:rFonts w:ascii="宋体" w:eastAsia="宋体" w:hAnsi="宋体" w:cs="宋体"/>
          <w:szCs w:val="21"/>
        </w:rPr>
      </w:pPr>
      <w:r>
        <w:rPr>
          <w:rFonts w:ascii="宋体" w:eastAsia="宋体" w:hAnsi="宋体" w:cs="宋体"/>
          <w:szCs w:val="21"/>
        </w:rPr>
        <w:t>6</w:t>
      </w:r>
      <w:r>
        <w:rPr>
          <w:rFonts w:ascii="宋体" w:eastAsia="宋体" w:hAnsi="宋体" w:cs="宋体"/>
          <w:szCs w:val="21"/>
        </w:rPr>
        <w:t>、</w:t>
      </w:r>
      <w:r>
        <w:rPr>
          <w:rFonts w:ascii="宋体" w:eastAsia="宋体" w:hAnsi="宋体" w:cs="宋体" w:hint="eastAsia"/>
          <w:szCs w:val="21"/>
        </w:rPr>
        <w:t>专用电极线系统部分</w:t>
      </w:r>
      <w:r>
        <w:rPr>
          <w:rFonts w:ascii="宋体" w:eastAsia="宋体" w:hAnsi="宋体" w:cs="宋体" w:hint="eastAsia"/>
          <w:szCs w:val="21"/>
        </w:rPr>
        <w:t xml:space="preserve"> 1</w:t>
      </w:r>
      <w:r>
        <w:rPr>
          <w:rFonts w:ascii="宋体" w:eastAsia="宋体" w:hAnsi="宋体" w:cs="宋体" w:hint="eastAsia"/>
          <w:szCs w:val="21"/>
        </w:rPr>
        <w:t>套</w:t>
      </w:r>
    </w:p>
    <w:p w:rsidR="00381082" w:rsidRDefault="00207CAF">
      <w:pPr>
        <w:rPr>
          <w:rFonts w:ascii="宋体" w:eastAsia="宋体" w:hAnsi="宋体" w:cs="宋体"/>
          <w:szCs w:val="21"/>
        </w:rPr>
      </w:pPr>
      <w:r>
        <w:rPr>
          <w:rFonts w:ascii="宋体" w:eastAsia="宋体" w:hAnsi="宋体" w:cs="宋体"/>
          <w:szCs w:val="21"/>
        </w:rPr>
        <w:t>7</w:t>
      </w:r>
      <w:r>
        <w:rPr>
          <w:rFonts w:ascii="宋体" w:eastAsia="宋体" w:hAnsi="宋体" w:cs="宋体"/>
          <w:szCs w:val="21"/>
        </w:rPr>
        <w:t>、</w:t>
      </w:r>
      <w:proofErr w:type="gramStart"/>
      <w:r>
        <w:rPr>
          <w:rFonts w:ascii="宋体" w:eastAsia="宋体" w:hAnsi="宋体" w:cs="宋体" w:hint="eastAsia"/>
          <w:szCs w:val="21"/>
        </w:rPr>
        <w:t>无线蓝牙脑电</w:t>
      </w:r>
      <w:proofErr w:type="gramEnd"/>
      <w:r>
        <w:rPr>
          <w:rFonts w:ascii="宋体" w:eastAsia="宋体" w:hAnsi="宋体" w:cs="宋体" w:hint="eastAsia"/>
          <w:szCs w:val="21"/>
        </w:rPr>
        <w:t>放大盒</w:t>
      </w:r>
      <w:r>
        <w:rPr>
          <w:rFonts w:ascii="宋体" w:eastAsia="宋体" w:hAnsi="宋体" w:cs="宋体" w:hint="eastAsia"/>
          <w:szCs w:val="21"/>
        </w:rPr>
        <w:t xml:space="preserve"> 1</w:t>
      </w:r>
      <w:r>
        <w:rPr>
          <w:rFonts w:ascii="宋体" w:eastAsia="宋体" w:hAnsi="宋体" w:cs="宋体" w:hint="eastAsia"/>
          <w:szCs w:val="21"/>
        </w:rPr>
        <w:t>个</w:t>
      </w:r>
      <w:bookmarkStart w:id="0" w:name="_GoBack"/>
      <w:bookmarkEnd w:id="0"/>
    </w:p>
    <w:sectPr w:rsidR="00381082">
      <w:pgSz w:w="11906" w:h="16838"/>
      <w:pgMar w:top="850" w:right="1800" w:bottom="85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C8F"/>
    <w:rsid w:val="B7CB2C97"/>
    <w:rsid w:val="BFDFEBCC"/>
    <w:rsid w:val="DBDF14B2"/>
    <w:rsid w:val="DEDBA092"/>
    <w:rsid w:val="E5F9D61F"/>
    <w:rsid w:val="EF572627"/>
    <w:rsid w:val="FD7FB5AF"/>
    <w:rsid w:val="FFEC0ED9"/>
    <w:rsid w:val="FFFFE490"/>
    <w:rsid w:val="00100902"/>
    <w:rsid w:val="001A1CA2"/>
    <w:rsid w:val="002013DA"/>
    <w:rsid w:val="00207CAF"/>
    <w:rsid w:val="00381082"/>
    <w:rsid w:val="0070604E"/>
    <w:rsid w:val="00A43562"/>
    <w:rsid w:val="00A606DC"/>
    <w:rsid w:val="00AB1E07"/>
    <w:rsid w:val="00B35187"/>
    <w:rsid w:val="00C00C8F"/>
    <w:rsid w:val="00CA1B2D"/>
    <w:rsid w:val="00D34141"/>
    <w:rsid w:val="00D868D5"/>
    <w:rsid w:val="00DF33CE"/>
    <w:rsid w:val="37FF74B5"/>
    <w:rsid w:val="47FD0416"/>
    <w:rsid w:val="7B424AC6"/>
    <w:rsid w:val="7D732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178</Words>
  <Characters>1015</Characters>
  <Application>Microsoft Office Word</Application>
  <DocSecurity>0</DocSecurity>
  <Lines>8</Lines>
  <Paragraphs>2</Paragraphs>
  <ScaleCrop>false</ScaleCrop>
  <Company/>
  <LinksUpToDate>false</LinksUpToDate>
  <CharactersWithSpaces>1191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sbk</dc:creator>
  <cp:lastModifiedBy>hp</cp:lastModifiedBy>
  <cp:revision>5</cp:revision>
  <cp:lastPrinted>2022-10-23T23:36:00Z</cp:lastPrinted>
  <dcterms:created xsi:type="dcterms:W3CDTF">2022-07-16T00:32:00Z</dcterms:created>
  <dcterms:modified xsi:type="dcterms:W3CDTF">2023-02-28T08:10:00Z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2052-5.1.1.7662</vt:lpwstr>
  </property>
  <property fmtid="{D5CDD505-2E9C-101B-9397-08002B2CF9AE}" pid="3" name="ICV">
    <vt:lpwstr>EEA83630073541AFB4C33BA8307D553D</vt:lpwstr>
  </property>
</Properties>
</file>